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62"/>
        <w:gridCol w:w="439"/>
        <w:gridCol w:w="345"/>
        <w:gridCol w:w="521"/>
        <w:gridCol w:w="402"/>
        <w:gridCol w:w="308"/>
        <w:gridCol w:w="1091"/>
        <w:gridCol w:w="426"/>
        <w:gridCol w:w="525"/>
        <w:gridCol w:w="336"/>
      </w:tblGrid>
      <w:tr w:rsidR="002B7539" w:rsidRPr="009D3562" w14:paraId="589457B0" w14:textId="77777777" w:rsidTr="002225F1">
        <w:trPr>
          <w:jc w:val="center"/>
        </w:trPr>
        <w:tc>
          <w:tcPr>
            <w:tcW w:w="4962" w:type="dxa"/>
            <w:vMerge w:val="restart"/>
          </w:tcPr>
          <w:p w14:paraId="314084F4" w14:textId="77777777" w:rsidR="002B7539" w:rsidRPr="00F42174" w:rsidRDefault="002B7539" w:rsidP="002225F1">
            <w:pPr>
              <w:tabs>
                <w:tab w:val="left" w:pos="1134"/>
              </w:tabs>
              <w:spacing w:after="0"/>
              <w:rPr>
                <w:rFonts w:eastAsia="Calibri" w:cs="Times New Roman"/>
                <w:sz w:val="22"/>
                <w:lang w:eastAsia="ru-RU"/>
              </w:rPr>
            </w:pPr>
            <w:proofErr w:type="spellStart"/>
            <w:r w:rsidRPr="00F42174">
              <w:rPr>
                <w:rFonts w:eastAsia="Calibri" w:cs="Times New Roman"/>
                <w:sz w:val="22"/>
                <w:lang w:eastAsia="ru-RU"/>
              </w:rPr>
              <w:t>Приказ</w:t>
            </w:r>
            <w:proofErr w:type="spellEnd"/>
            <w:r w:rsidRPr="00F42174">
              <w:rPr>
                <w:rFonts w:eastAsia="Calibri" w:cs="Times New Roman"/>
                <w:sz w:val="22"/>
                <w:lang w:eastAsia="ru-RU"/>
              </w:rPr>
              <w:t xml:space="preserve"> № _________</w:t>
            </w:r>
            <w:r>
              <w:rPr>
                <w:rFonts w:eastAsia="Calibri" w:cs="Times New Roman"/>
                <w:sz w:val="22"/>
                <w:lang w:eastAsia="ru-RU"/>
              </w:rPr>
              <w:t>_</w:t>
            </w:r>
            <w:r w:rsidRPr="00F42174">
              <w:rPr>
                <w:rFonts w:eastAsia="Calibri" w:cs="Times New Roman"/>
                <w:sz w:val="22"/>
                <w:lang w:eastAsia="ru-RU"/>
              </w:rPr>
              <w:t>__</w:t>
            </w:r>
          </w:p>
          <w:p w14:paraId="13394B27" w14:textId="77777777" w:rsidR="002B7539" w:rsidRPr="009D3562" w:rsidRDefault="002B7539" w:rsidP="002225F1">
            <w:pPr>
              <w:tabs>
                <w:tab w:val="left" w:pos="1134"/>
              </w:tabs>
              <w:spacing w:after="0"/>
              <w:rPr>
                <w:rFonts w:eastAsia="Calibri" w:cs="Times New Roman"/>
                <w:sz w:val="28"/>
                <w:szCs w:val="28"/>
                <w:lang w:eastAsia="ru-RU"/>
              </w:rPr>
            </w:pPr>
            <w:proofErr w:type="spellStart"/>
            <w:r w:rsidRPr="00F42174">
              <w:rPr>
                <w:rFonts w:eastAsia="Calibri" w:cs="Times New Roman"/>
                <w:sz w:val="22"/>
                <w:lang w:eastAsia="ru-RU"/>
              </w:rPr>
              <w:t>от</w:t>
            </w:r>
            <w:proofErr w:type="spellEnd"/>
            <w:r w:rsidRPr="00F42174">
              <w:rPr>
                <w:rFonts w:eastAsia="Calibri" w:cs="Times New Roman"/>
                <w:sz w:val="22"/>
                <w:lang w:eastAsia="ru-RU"/>
              </w:rPr>
              <w:t xml:space="preserve"> _________________</w:t>
            </w:r>
            <w:r>
              <w:rPr>
                <w:rFonts w:eastAsia="Calibri" w:cs="Times New Roman"/>
                <w:sz w:val="22"/>
                <w:lang w:eastAsia="ru-RU"/>
              </w:rPr>
              <w:t>_</w:t>
            </w:r>
            <w:r w:rsidRPr="00F42174">
              <w:rPr>
                <w:rFonts w:eastAsia="Calibri" w:cs="Times New Roman"/>
                <w:sz w:val="22"/>
                <w:lang w:eastAsia="ru-RU"/>
              </w:rPr>
              <w:t>_</w:t>
            </w:r>
          </w:p>
        </w:tc>
        <w:tc>
          <w:tcPr>
            <w:tcW w:w="439" w:type="dxa"/>
          </w:tcPr>
          <w:p w14:paraId="1804C7B9" w14:textId="77777777" w:rsidR="002B7539" w:rsidRPr="009D3562" w:rsidRDefault="002B7539" w:rsidP="002225F1">
            <w:pPr>
              <w:tabs>
                <w:tab w:val="left" w:pos="1134"/>
              </w:tabs>
              <w:spacing w:after="0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4" w:type="dxa"/>
            <w:gridSpan w:val="8"/>
            <w:hideMark/>
          </w:tcPr>
          <w:p w14:paraId="0A6ED2A9" w14:textId="77777777" w:rsidR="002B7539" w:rsidRPr="009D3562" w:rsidRDefault="002B7539" w:rsidP="002225F1">
            <w:pPr>
              <w:tabs>
                <w:tab w:val="left" w:pos="1134"/>
              </w:tabs>
              <w:spacing w:after="0"/>
              <w:jc w:val="center"/>
              <w:rPr>
                <w:rFonts w:eastAsia="Calibri" w:cs="Times New Roman"/>
                <w:b/>
                <w:szCs w:val="24"/>
                <w:lang w:eastAsia="ru-RU"/>
              </w:rPr>
            </w:pPr>
            <w:r w:rsidRPr="009D3562">
              <w:rPr>
                <w:rFonts w:eastAsia="Calibri" w:cs="Times New Roman"/>
                <w:b/>
                <w:szCs w:val="24"/>
                <w:lang w:eastAsia="ru-RU"/>
              </w:rPr>
              <w:t>УТВЕРЖДАЮ</w:t>
            </w:r>
          </w:p>
        </w:tc>
      </w:tr>
      <w:tr w:rsidR="002B7539" w:rsidRPr="002B7539" w14:paraId="6C809C55" w14:textId="77777777" w:rsidTr="002225F1">
        <w:trPr>
          <w:jc w:val="center"/>
        </w:trPr>
        <w:tc>
          <w:tcPr>
            <w:tcW w:w="4962" w:type="dxa"/>
            <w:vMerge/>
            <w:vAlign w:val="center"/>
            <w:hideMark/>
          </w:tcPr>
          <w:p w14:paraId="4DF4E0EA" w14:textId="77777777" w:rsidR="002B7539" w:rsidRPr="009D3562" w:rsidRDefault="002B7539" w:rsidP="002225F1">
            <w:pPr>
              <w:spacing w:after="0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" w:type="dxa"/>
          </w:tcPr>
          <w:p w14:paraId="46655304" w14:textId="77777777" w:rsidR="002B7539" w:rsidRPr="009D3562" w:rsidRDefault="002B7539" w:rsidP="002225F1">
            <w:pPr>
              <w:tabs>
                <w:tab w:val="left" w:pos="1134"/>
              </w:tabs>
              <w:spacing w:after="0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4" w:type="dxa"/>
            <w:gridSpan w:val="8"/>
            <w:hideMark/>
          </w:tcPr>
          <w:p w14:paraId="382E8A68" w14:textId="60C5968E" w:rsidR="002B7539" w:rsidRPr="002B7539" w:rsidRDefault="002B7539" w:rsidP="002225F1">
            <w:pPr>
              <w:tabs>
                <w:tab w:val="left" w:pos="1134"/>
              </w:tabs>
              <w:spacing w:after="0"/>
              <w:jc w:val="center"/>
              <w:rPr>
                <w:rFonts w:eastAsia="Calibri" w:cs="Times New Roman"/>
                <w:szCs w:val="24"/>
                <w:lang w:val="ru-RU" w:eastAsia="ru-RU"/>
              </w:rPr>
            </w:pPr>
            <w:r>
              <w:rPr>
                <w:rFonts w:eastAsia="Calibri" w:cs="Times New Roman"/>
                <w:szCs w:val="24"/>
                <w:lang w:val="ru-RU" w:eastAsia="ru-RU"/>
              </w:rPr>
              <w:t>Общество с ограниченной ответственностью «</w:t>
            </w:r>
            <w:r w:rsidRPr="002B7539">
              <w:rPr>
                <w:rFonts w:cs="Times New Roman"/>
                <w:szCs w:val="24"/>
                <w:lang w:val="ru-RU"/>
              </w:rPr>
              <w:t>[Наименование организации]</w:t>
            </w:r>
            <w:r>
              <w:rPr>
                <w:rFonts w:eastAsia="Calibri" w:cs="Times New Roman"/>
                <w:szCs w:val="24"/>
                <w:lang w:val="ru-RU" w:eastAsia="ru-RU"/>
              </w:rPr>
              <w:t>»</w:t>
            </w:r>
          </w:p>
        </w:tc>
      </w:tr>
      <w:tr w:rsidR="002B7539" w:rsidRPr="002B7539" w14:paraId="7D60E229" w14:textId="77777777" w:rsidTr="002225F1">
        <w:trPr>
          <w:jc w:val="center"/>
        </w:trPr>
        <w:tc>
          <w:tcPr>
            <w:tcW w:w="4962" w:type="dxa"/>
            <w:vMerge/>
            <w:vAlign w:val="center"/>
            <w:hideMark/>
          </w:tcPr>
          <w:p w14:paraId="1CFA5FF1" w14:textId="77777777" w:rsidR="002B7539" w:rsidRPr="002B7539" w:rsidRDefault="002B7539" w:rsidP="002225F1">
            <w:pPr>
              <w:spacing w:after="0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39" w:type="dxa"/>
          </w:tcPr>
          <w:p w14:paraId="4C3F6C27" w14:textId="77777777" w:rsidR="002B7539" w:rsidRPr="002B7539" w:rsidRDefault="002B7539" w:rsidP="002225F1">
            <w:pPr>
              <w:tabs>
                <w:tab w:val="left" w:pos="1134"/>
              </w:tabs>
              <w:spacing w:after="0"/>
              <w:rPr>
                <w:rFonts w:eastAsia="Calibri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954" w:type="dxa"/>
            <w:gridSpan w:val="8"/>
          </w:tcPr>
          <w:p w14:paraId="3824F893" w14:textId="77777777" w:rsidR="002B7539" w:rsidRPr="002B7539" w:rsidRDefault="002B7539" w:rsidP="002225F1">
            <w:pPr>
              <w:tabs>
                <w:tab w:val="left" w:pos="1134"/>
              </w:tabs>
              <w:spacing w:after="0"/>
              <w:jc w:val="center"/>
              <w:rPr>
                <w:rFonts w:eastAsia="Calibri" w:cs="Times New Roman"/>
                <w:szCs w:val="24"/>
                <w:lang w:val="ru-RU" w:eastAsia="ru-RU"/>
              </w:rPr>
            </w:pPr>
          </w:p>
        </w:tc>
      </w:tr>
      <w:tr w:rsidR="002B7539" w:rsidRPr="009D3562" w14:paraId="38E05CA0" w14:textId="77777777" w:rsidTr="002225F1">
        <w:trPr>
          <w:jc w:val="center"/>
        </w:trPr>
        <w:tc>
          <w:tcPr>
            <w:tcW w:w="4962" w:type="dxa"/>
            <w:vMerge/>
            <w:vAlign w:val="center"/>
            <w:hideMark/>
          </w:tcPr>
          <w:p w14:paraId="08D13908" w14:textId="77777777" w:rsidR="002B7539" w:rsidRPr="002B7539" w:rsidRDefault="002B7539" w:rsidP="002225F1">
            <w:pPr>
              <w:spacing w:after="0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39" w:type="dxa"/>
          </w:tcPr>
          <w:p w14:paraId="5D859E61" w14:textId="77777777" w:rsidR="002B7539" w:rsidRPr="002B7539" w:rsidRDefault="002B7539" w:rsidP="002225F1">
            <w:pPr>
              <w:tabs>
                <w:tab w:val="left" w:pos="1134"/>
              </w:tabs>
              <w:spacing w:after="0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5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19CB19" w14:textId="77777777" w:rsidR="002B7539" w:rsidRPr="002B7539" w:rsidRDefault="002B7539" w:rsidP="002225F1">
            <w:pPr>
              <w:suppressAutoHyphens/>
              <w:spacing w:after="0"/>
              <w:jc w:val="center"/>
              <w:rPr>
                <w:rFonts w:eastAsia="Calibri" w:cs="Times New Roman"/>
                <w:szCs w:val="24"/>
                <w:lang w:val="ru-RU" w:eastAsia="ru-RU"/>
              </w:rPr>
            </w:pPr>
          </w:p>
        </w:tc>
        <w:tc>
          <w:tcPr>
            <w:tcW w:w="2378" w:type="dxa"/>
            <w:gridSpan w:val="4"/>
            <w:vAlign w:val="bottom"/>
            <w:hideMark/>
          </w:tcPr>
          <w:p w14:paraId="7A917271" w14:textId="539CE7BD" w:rsidR="002B7539" w:rsidRPr="002B7539" w:rsidRDefault="002B7539" w:rsidP="002225F1">
            <w:pPr>
              <w:tabs>
                <w:tab w:val="left" w:pos="1925"/>
              </w:tabs>
              <w:spacing w:after="0"/>
              <w:ind w:left="42"/>
              <w:jc w:val="center"/>
              <w:rPr>
                <w:rFonts w:eastAsia="Calibri" w:cs="Times New Roman"/>
                <w:b/>
                <w:szCs w:val="24"/>
                <w:lang w:val="ru-RU" w:eastAsia="ru-RU"/>
              </w:rPr>
            </w:pPr>
            <w:r>
              <w:rPr>
                <w:rFonts w:eastAsia="Calibri" w:cs="Times New Roman"/>
                <w:b/>
                <w:szCs w:val="24"/>
                <w:lang w:val="ru-RU" w:eastAsia="ru-RU"/>
              </w:rPr>
              <w:t>А.Ю. Зевс</w:t>
            </w:r>
          </w:p>
        </w:tc>
      </w:tr>
      <w:tr w:rsidR="002B7539" w:rsidRPr="009D3562" w14:paraId="5E4C2F5E" w14:textId="77777777" w:rsidTr="002225F1">
        <w:trPr>
          <w:trHeight w:val="60"/>
          <w:jc w:val="center"/>
        </w:trPr>
        <w:tc>
          <w:tcPr>
            <w:tcW w:w="4962" w:type="dxa"/>
            <w:vMerge/>
            <w:vAlign w:val="center"/>
            <w:hideMark/>
          </w:tcPr>
          <w:p w14:paraId="124E3E78" w14:textId="77777777" w:rsidR="002B7539" w:rsidRPr="009D3562" w:rsidRDefault="002B7539" w:rsidP="002225F1">
            <w:pPr>
              <w:spacing w:after="0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" w:type="dxa"/>
          </w:tcPr>
          <w:p w14:paraId="5EBF3AFD" w14:textId="77777777" w:rsidR="002B7539" w:rsidRPr="009D3562" w:rsidRDefault="002B7539" w:rsidP="002225F1">
            <w:pPr>
              <w:tabs>
                <w:tab w:val="left" w:pos="1134"/>
              </w:tabs>
              <w:spacing w:after="0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4" w:type="dxa"/>
            <w:gridSpan w:val="8"/>
          </w:tcPr>
          <w:p w14:paraId="6946DAFE" w14:textId="77777777" w:rsidR="002B7539" w:rsidRPr="009D3562" w:rsidRDefault="002B7539" w:rsidP="002225F1">
            <w:pPr>
              <w:tabs>
                <w:tab w:val="left" w:pos="1134"/>
              </w:tabs>
              <w:spacing w:after="0"/>
              <w:rPr>
                <w:rFonts w:eastAsia="Calibri" w:cs="Times New Roman"/>
                <w:szCs w:val="24"/>
                <w:lang w:eastAsia="ru-RU"/>
              </w:rPr>
            </w:pPr>
          </w:p>
        </w:tc>
      </w:tr>
      <w:tr w:rsidR="002B7539" w:rsidRPr="009D3562" w14:paraId="7D951E32" w14:textId="77777777" w:rsidTr="002225F1">
        <w:trPr>
          <w:jc w:val="center"/>
        </w:trPr>
        <w:tc>
          <w:tcPr>
            <w:tcW w:w="4962" w:type="dxa"/>
            <w:vMerge/>
            <w:vAlign w:val="center"/>
            <w:hideMark/>
          </w:tcPr>
          <w:p w14:paraId="2BC214F9" w14:textId="77777777" w:rsidR="002B7539" w:rsidRPr="009D3562" w:rsidRDefault="002B7539" w:rsidP="002225F1">
            <w:pPr>
              <w:spacing w:after="0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" w:type="dxa"/>
          </w:tcPr>
          <w:p w14:paraId="4FAB568B" w14:textId="77777777" w:rsidR="002B7539" w:rsidRPr="009D3562" w:rsidRDefault="002B7539" w:rsidP="002225F1">
            <w:pPr>
              <w:tabs>
                <w:tab w:val="left" w:pos="1134"/>
              </w:tabs>
              <w:spacing w:after="0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vAlign w:val="bottom"/>
            <w:hideMark/>
          </w:tcPr>
          <w:p w14:paraId="7B23F446" w14:textId="77777777" w:rsidR="002B7539" w:rsidRPr="009D3562" w:rsidRDefault="002B7539" w:rsidP="002225F1">
            <w:pPr>
              <w:tabs>
                <w:tab w:val="left" w:pos="1134"/>
              </w:tabs>
              <w:spacing w:after="0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9D3562">
              <w:rPr>
                <w:rFonts w:eastAsia="Calibri" w:cs="Times New Roman"/>
                <w:szCs w:val="24"/>
                <w:lang w:eastAsia="ru-RU"/>
              </w:rPr>
              <w:t>«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5F2335" w14:textId="77777777" w:rsidR="002B7539" w:rsidRPr="009D3562" w:rsidRDefault="002B7539" w:rsidP="002225F1">
            <w:pPr>
              <w:tabs>
                <w:tab w:val="left" w:pos="1134"/>
              </w:tabs>
              <w:spacing w:after="0"/>
              <w:jc w:val="center"/>
              <w:rPr>
                <w:rFonts w:eastAsia="Calibri" w:cs="Times New Roman"/>
                <w:b/>
                <w:szCs w:val="24"/>
                <w:lang w:eastAsia="ru-RU"/>
              </w:rPr>
            </w:pPr>
          </w:p>
        </w:tc>
        <w:tc>
          <w:tcPr>
            <w:tcW w:w="402" w:type="dxa"/>
            <w:vAlign w:val="bottom"/>
            <w:hideMark/>
          </w:tcPr>
          <w:p w14:paraId="35D672CF" w14:textId="77777777" w:rsidR="002B7539" w:rsidRPr="009D3562" w:rsidRDefault="002B7539" w:rsidP="002225F1">
            <w:pPr>
              <w:tabs>
                <w:tab w:val="left" w:pos="1134"/>
              </w:tabs>
              <w:spacing w:after="0"/>
              <w:rPr>
                <w:rFonts w:eastAsia="Calibri" w:cs="Times New Roman"/>
                <w:szCs w:val="24"/>
                <w:lang w:eastAsia="ru-RU"/>
              </w:rPr>
            </w:pPr>
            <w:r w:rsidRPr="009D3562">
              <w:rPr>
                <w:rFonts w:eastAsia="Calibri" w:cs="Times New Roman"/>
                <w:szCs w:val="24"/>
                <w:lang w:eastAsia="ru-RU"/>
              </w:rPr>
              <w:t>»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FF3EC5" w14:textId="77777777" w:rsidR="002B7539" w:rsidRPr="009D3562" w:rsidRDefault="002B7539" w:rsidP="002225F1">
            <w:pPr>
              <w:tabs>
                <w:tab w:val="left" w:pos="1134"/>
              </w:tabs>
              <w:spacing w:after="0"/>
              <w:jc w:val="center"/>
              <w:rPr>
                <w:rFonts w:eastAsia="Calibri" w:cs="Times New Roman"/>
                <w:b/>
                <w:szCs w:val="24"/>
                <w:lang w:eastAsia="ru-RU"/>
              </w:rPr>
            </w:pPr>
          </w:p>
        </w:tc>
        <w:tc>
          <w:tcPr>
            <w:tcW w:w="426" w:type="dxa"/>
            <w:vAlign w:val="bottom"/>
            <w:hideMark/>
          </w:tcPr>
          <w:p w14:paraId="21180806" w14:textId="77777777" w:rsidR="002B7539" w:rsidRPr="009D3562" w:rsidRDefault="002B7539" w:rsidP="002225F1">
            <w:pPr>
              <w:tabs>
                <w:tab w:val="left" w:pos="1134"/>
              </w:tabs>
              <w:spacing w:after="0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9D3562">
              <w:rPr>
                <w:rFonts w:eastAsia="Calibri" w:cs="Times New Roman"/>
                <w:szCs w:val="24"/>
                <w:lang w:eastAsia="ru-RU"/>
              </w:rPr>
              <w:t>20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F89CC8" w14:textId="77777777" w:rsidR="002B7539" w:rsidRPr="009D3562" w:rsidRDefault="002B7539" w:rsidP="002225F1">
            <w:pPr>
              <w:tabs>
                <w:tab w:val="left" w:pos="1134"/>
              </w:tabs>
              <w:spacing w:after="0"/>
              <w:rPr>
                <w:rFonts w:eastAsia="Calibri" w:cs="Times New Roman"/>
                <w:b/>
                <w:szCs w:val="24"/>
                <w:lang w:eastAsia="ru-RU"/>
              </w:rPr>
            </w:pPr>
          </w:p>
        </w:tc>
        <w:tc>
          <w:tcPr>
            <w:tcW w:w="336" w:type="dxa"/>
            <w:vAlign w:val="bottom"/>
            <w:hideMark/>
          </w:tcPr>
          <w:p w14:paraId="29A36CE4" w14:textId="77777777" w:rsidR="002B7539" w:rsidRPr="009D3562" w:rsidRDefault="002B7539" w:rsidP="002225F1">
            <w:pPr>
              <w:tabs>
                <w:tab w:val="left" w:pos="1134"/>
              </w:tabs>
              <w:spacing w:after="0"/>
              <w:rPr>
                <w:rFonts w:eastAsia="Calibri" w:cs="Times New Roman"/>
                <w:szCs w:val="24"/>
                <w:lang w:eastAsia="ru-RU"/>
              </w:rPr>
            </w:pPr>
            <w:r w:rsidRPr="009D3562">
              <w:rPr>
                <w:rFonts w:eastAsia="Calibri" w:cs="Times New Roman"/>
                <w:szCs w:val="24"/>
                <w:lang w:eastAsia="ru-RU"/>
              </w:rPr>
              <w:t>г.</w:t>
            </w:r>
          </w:p>
        </w:tc>
      </w:tr>
    </w:tbl>
    <w:p w14:paraId="5CB46D48" w14:textId="77777777" w:rsidR="002B7539" w:rsidRPr="009D3562" w:rsidRDefault="002B7539" w:rsidP="002B7539">
      <w:pPr>
        <w:suppressAutoHyphens/>
        <w:spacing w:after="0"/>
        <w:jc w:val="center"/>
        <w:rPr>
          <w:rFonts w:eastAsia="Calibri" w:cs="Times New Roman"/>
          <w:iCs/>
          <w:sz w:val="28"/>
          <w:szCs w:val="28"/>
          <w:lang w:eastAsia="ar-SA"/>
        </w:rPr>
      </w:pPr>
    </w:p>
    <w:p w14:paraId="10D14C95" w14:textId="77777777" w:rsidR="002B7539" w:rsidRPr="009D3562" w:rsidRDefault="002B7539" w:rsidP="002B7539">
      <w:pPr>
        <w:suppressAutoHyphens/>
        <w:spacing w:after="0"/>
        <w:jc w:val="center"/>
        <w:rPr>
          <w:rFonts w:cs="Times New Roman"/>
          <w:iCs/>
          <w:sz w:val="28"/>
          <w:szCs w:val="28"/>
          <w:lang w:eastAsia="ar-SA"/>
        </w:rPr>
      </w:pPr>
    </w:p>
    <w:p w14:paraId="4873B969" w14:textId="77777777" w:rsidR="002B7539" w:rsidRPr="009D3562" w:rsidRDefault="002B7539" w:rsidP="002B7539">
      <w:pPr>
        <w:suppressAutoHyphens/>
        <w:spacing w:after="0"/>
        <w:jc w:val="center"/>
        <w:rPr>
          <w:rFonts w:cs="Times New Roman"/>
          <w:iCs/>
          <w:sz w:val="28"/>
          <w:szCs w:val="28"/>
          <w:lang w:eastAsia="ar-SA"/>
        </w:rPr>
      </w:pPr>
    </w:p>
    <w:p w14:paraId="1A9CBD59" w14:textId="77777777" w:rsidR="002B7539" w:rsidRPr="009D3562" w:rsidRDefault="002B7539" w:rsidP="002B7539">
      <w:pPr>
        <w:suppressAutoHyphens/>
        <w:spacing w:after="0"/>
        <w:jc w:val="center"/>
        <w:rPr>
          <w:rFonts w:cs="Times New Roman"/>
          <w:iCs/>
          <w:sz w:val="28"/>
          <w:szCs w:val="28"/>
          <w:lang w:eastAsia="ar-SA"/>
        </w:rPr>
      </w:pPr>
    </w:p>
    <w:p w14:paraId="0A18CEC2" w14:textId="77777777" w:rsidR="002B7539" w:rsidRPr="009D3562" w:rsidRDefault="002B7539" w:rsidP="002B7539">
      <w:pPr>
        <w:suppressAutoHyphens/>
        <w:spacing w:after="0"/>
        <w:jc w:val="center"/>
        <w:rPr>
          <w:rFonts w:cs="Times New Roman"/>
          <w:iCs/>
          <w:sz w:val="28"/>
          <w:szCs w:val="28"/>
          <w:lang w:eastAsia="ar-SA"/>
        </w:rPr>
      </w:pPr>
    </w:p>
    <w:p w14:paraId="74C0B0A1" w14:textId="77777777" w:rsidR="002B7539" w:rsidRPr="009D3562" w:rsidRDefault="002B7539" w:rsidP="002B7539">
      <w:pPr>
        <w:suppressAutoHyphens/>
        <w:spacing w:after="0"/>
        <w:jc w:val="center"/>
        <w:rPr>
          <w:rFonts w:cs="Times New Roman"/>
          <w:iCs/>
          <w:sz w:val="28"/>
          <w:szCs w:val="28"/>
          <w:lang w:eastAsia="ar-SA"/>
        </w:rPr>
      </w:pPr>
    </w:p>
    <w:p w14:paraId="1F450D9F" w14:textId="77777777" w:rsidR="002B7539" w:rsidRPr="009D3562" w:rsidRDefault="002B7539" w:rsidP="002B7539">
      <w:pPr>
        <w:suppressAutoHyphens/>
        <w:spacing w:after="0"/>
        <w:jc w:val="center"/>
        <w:rPr>
          <w:rFonts w:cs="Times New Roman"/>
          <w:iCs/>
          <w:sz w:val="28"/>
          <w:szCs w:val="28"/>
          <w:lang w:eastAsia="ar-SA"/>
        </w:rPr>
      </w:pPr>
    </w:p>
    <w:p w14:paraId="37284D6D" w14:textId="77777777" w:rsidR="002B7539" w:rsidRPr="009D3562" w:rsidRDefault="002B7539" w:rsidP="002B7539">
      <w:pPr>
        <w:suppressAutoHyphens/>
        <w:spacing w:after="0"/>
        <w:jc w:val="center"/>
        <w:rPr>
          <w:rFonts w:cs="Times New Roman"/>
          <w:iCs/>
          <w:sz w:val="28"/>
          <w:szCs w:val="28"/>
          <w:lang w:eastAsia="ar-SA"/>
        </w:rPr>
      </w:pPr>
    </w:p>
    <w:p w14:paraId="202F1F13" w14:textId="77777777" w:rsidR="002B7539" w:rsidRDefault="002B7539" w:rsidP="002B7539">
      <w:pPr>
        <w:suppressAutoHyphens/>
        <w:spacing w:after="0"/>
        <w:jc w:val="center"/>
        <w:rPr>
          <w:rFonts w:cs="Times New Roman"/>
          <w:iCs/>
          <w:sz w:val="28"/>
          <w:szCs w:val="28"/>
          <w:lang w:eastAsia="ar-SA"/>
        </w:rPr>
      </w:pPr>
    </w:p>
    <w:p w14:paraId="4AC7D286" w14:textId="77777777" w:rsidR="002B7539" w:rsidRDefault="002B7539" w:rsidP="002B7539">
      <w:pPr>
        <w:suppressAutoHyphens/>
        <w:spacing w:after="0"/>
        <w:jc w:val="center"/>
        <w:rPr>
          <w:rFonts w:cs="Times New Roman"/>
          <w:iCs/>
          <w:sz w:val="28"/>
          <w:szCs w:val="28"/>
          <w:lang w:eastAsia="ar-SA"/>
        </w:rPr>
      </w:pPr>
    </w:p>
    <w:p w14:paraId="6EE4487A" w14:textId="77777777" w:rsidR="002B7539" w:rsidRPr="009D3562" w:rsidRDefault="002B7539" w:rsidP="002B7539">
      <w:pPr>
        <w:suppressAutoHyphens/>
        <w:spacing w:after="0"/>
        <w:jc w:val="center"/>
        <w:rPr>
          <w:rFonts w:cs="Times New Roman"/>
          <w:iCs/>
          <w:sz w:val="28"/>
          <w:szCs w:val="28"/>
          <w:lang w:eastAsia="ar-SA"/>
        </w:rPr>
      </w:pPr>
    </w:p>
    <w:p w14:paraId="46BD5C71" w14:textId="77777777" w:rsidR="002B7539" w:rsidRPr="009D3562" w:rsidRDefault="002B7539" w:rsidP="002B7539">
      <w:pPr>
        <w:suppressAutoHyphens/>
        <w:spacing w:after="0"/>
        <w:jc w:val="center"/>
        <w:rPr>
          <w:rFonts w:cs="Times New Roman"/>
          <w:iCs/>
          <w:sz w:val="28"/>
          <w:szCs w:val="28"/>
          <w:lang w:eastAsia="ar-SA"/>
        </w:rPr>
      </w:pPr>
    </w:p>
    <w:p w14:paraId="69903915" w14:textId="77777777" w:rsidR="002B7539" w:rsidRPr="009D3562" w:rsidRDefault="002B7539" w:rsidP="002B7539">
      <w:pPr>
        <w:suppressAutoHyphens/>
        <w:spacing w:after="0"/>
        <w:jc w:val="center"/>
        <w:rPr>
          <w:rFonts w:cs="Times New Roman"/>
          <w:iCs/>
          <w:sz w:val="28"/>
          <w:szCs w:val="28"/>
          <w:lang w:eastAsia="ar-SA"/>
        </w:rPr>
      </w:pPr>
    </w:p>
    <w:p w14:paraId="5CEAD942" w14:textId="77777777" w:rsidR="002B7539" w:rsidRPr="009D3562" w:rsidRDefault="002B7539" w:rsidP="002B7539">
      <w:pPr>
        <w:suppressAutoHyphens/>
        <w:spacing w:after="0"/>
        <w:jc w:val="center"/>
        <w:rPr>
          <w:rFonts w:cs="Times New Roman"/>
          <w:iCs/>
          <w:sz w:val="28"/>
          <w:szCs w:val="28"/>
          <w:lang w:eastAsia="ar-SA"/>
        </w:rPr>
      </w:pPr>
    </w:p>
    <w:p w14:paraId="389D91C4" w14:textId="77777777" w:rsidR="002B7539" w:rsidRPr="009D3562" w:rsidRDefault="002B7539" w:rsidP="002B7539">
      <w:pPr>
        <w:spacing w:after="0"/>
        <w:jc w:val="center"/>
        <w:rPr>
          <w:rFonts w:cs="Times New Roman"/>
          <w:szCs w:val="24"/>
          <w:lang w:eastAsia="ru-RU"/>
        </w:rPr>
      </w:pPr>
    </w:p>
    <w:p w14:paraId="0FEDEF69" w14:textId="77777777" w:rsidR="002B7539" w:rsidRPr="009D3562" w:rsidRDefault="002B7539" w:rsidP="002B7539">
      <w:pPr>
        <w:spacing w:after="0"/>
        <w:jc w:val="center"/>
        <w:rPr>
          <w:rFonts w:cs="Times New Roman"/>
          <w:b/>
          <w:sz w:val="28"/>
          <w:szCs w:val="28"/>
          <w:lang w:eastAsia="ru-RU"/>
        </w:rPr>
      </w:pPr>
      <w:r w:rsidRPr="009D3562">
        <w:rPr>
          <w:rFonts w:cs="Times New Roman"/>
          <w:b/>
          <w:sz w:val="28"/>
          <w:szCs w:val="28"/>
          <w:lang w:eastAsia="ru-RU"/>
        </w:rPr>
        <w:t>ПОЛОЖЕНИЕ</w:t>
      </w:r>
    </w:p>
    <w:p w14:paraId="36065581" w14:textId="77777777" w:rsidR="002B7539" w:rsidRPr="009D3562" w:rsidRDefault="002B7539" w:rsidP="002B7539">
      <w:pPr>
        <w:spacing w:after="0"/>
        <w:jc w:val="center"/>
        <w:rPr>
          <w:rFonts w:cs="Times New Roman"/>
          <w:szCs w:val="24"/>
          <w:lang w:eastAsia="ru-RU"/>
        </w:rPr>
      </w:pPr>
      <w:r w:rsidRPr="009D3562">
        <w:rPr>
          <w:rFonts w:cs="Times New Roman"/>
          <w:sz w:val="28"/>
          <w:szCs w:val="28"/>
          <w:lang w:eastAsia="ru-RU"/>
        </w:rPr>
        <w:t>О СИСТЕМЕ УПРАВЛЕНИЯ ОХРАНОЙ ТРУДА</w:t>
      </w:r>
    </w:p>
    <w:p w14:paraId="2C0AFED8" w14:textId="77777777" w:rsidR="002B7539" w:rsidRPr="009D3562" w:rsidRDefault="002B7539" w:rsidP="002B7539">
      <w:pPr>
        <w:spacing w:after="0"/>
        <w:jc w:val="center"/>
        <w:rPr>
          <w:rFonts w:cs="Times New Roman"/>
          <w:szCs w:val="24"/>
          <w:lang w:eastAsia="ru-RU"/>
        </w:rPr>
      </w:pPr>
    </w:p>
    <w:p w14:paraId="3CDF7B29" w14:textId="77777777" w:rsidR="002B7539" w:rsidRPr="009D3562" w:rsidRDefault="002B7539" w:rsidP="002B7539">
      <w:pPr>
        <w:spacing w:after="0"/>
        <w:jc w:val="center"/>
        <w:rPr>
          <w:rFonts w:cs="Times New Roman"/>
          <w:szCs w:val="24"/>
          <w:lang w:eastAsia="ru-RU"/>
        </w:rPr>
      </w:pPr>
    </w:p>
    <w:p w14:paraId="6484B3CD" w14:textId="77777777" w:rsidR="002B7539" w:rsidRPr="009D3562" w:rsidRDefault="002B7539" w:rsidP="002B7539">
      <w:pPr>
        <w:spacing w:after="0"/>
        <w:jc w:val="center"/>
        <w:rPr>
          <w:rFonts w:cs="Times New Roman"/>
          <w:szCs w:val="24"/>
          <w:lang w:eastAsia="ru-RU"/>
        </w:rPr>
      </w:pPr>
    </w:p>
    <w:p w14:paraId="51F2AC7E" w14:textId="77777777" w:rsidR="002B7539" w:rsidRPr="009D3562" w:rsidRDefault="002B7539" w:rsidP="002B7539">
      <w:pPr>
        <w:spacing w:after="0"/>
        <w:jc w:val="center"/>
        <w:rPr>
          <w:rFonts w:cs="Times New Roman"/>
          <w:szCs w:val="24"/>
          <w:lang w:eastAsia="ru-RU"/>
        </w:rPr>
      </w:pPr>
    </w:p>
    <w:p w14:paraId="60F0EE12" w14:textId="77777777" w:rsidR="002B7539" w:rsidRPr="009D3562" w:rsidRDefault="002B7539" w:rsidP="002B7539">
      <w:pPr>
        <w:spacing w:after="0"/>
        <w:jc w:val="center"/>
        <w:rPr>
          <w:rFonts w:cs="Times New Roman"/>
          <w:szCs w:val="24"/>
          <w:lang w:eastAsia="ru-RU"/>
        </w:rPr>
      </w:pPr>
    </w:p>
    <w:p w14:paraId="15EA077A" w14:textId="77777777" w:rsidR="002B7539" w:rsidRPr="009D3562" w:rsidRDefault="002B7539" w:rsidP="002B7539">
      <w:pPr>
        <w:spacing w:after="0"/>
        <w:jc w:val="center"/>
        <w:rPr>
          <w:rFonts w:cs="Times New Roman"/>
          <w:szCs w:val="24"/>
          <w:lang w:eastAsia="ru-RU"/>
        </w:rPr>
      </w:pPr>
    </w:p>
    <w:p w14:paraId="4E2D9794" w14:textId="77777777" w:rsidR="002B7539" w:rsidRPr="009D3562" w:rsidRDefault="002B7539" w:rsidP="002B7539">
      <w:pPr>
        <w:spacing w:after="0"/>
        <w:jc w:val="center"/>
        <w:rPr>
          <w:rFonts w:cs="Times New Roman"/>
          <w:szCs w:val="24"/>
          <w:lang w:eastAsia="ru-RU"/>
        </w:rPr>
      </w:pPr>
    </w:p>
    <w:p w14:paraId="461CF4D0" w14:textId="77777777" w:rsidR="002B7539" w:rsidRPr="009D3562" w:rsidRDefault="002B7539" w:rsidP="002B7539">
      <w:pPr>
        <w:spacing w:after="0"/>
        <w:jc w:val="center"/>
        <w:rPr>
          <w:rFonts w:cs="Times New Roman"/>
          <w:szCs w:val="24"/>
          <w:lang w:eastAsia="ru-RU"/>
        </w:rPr>
      </w:pPr>
    </w:p>
    <w:p w14:paraId="5FE8A68D" w14:textId="77777777" w:rsidR="002B7539" w:rsidRPr="009D3562" w:rsidRDefault="002B7539" w:rsidP="002B7539">
      <w:pPr>
        <w:spacing w:after="0"/>
        <w:jc w:val="center"/>
        <w:rPr>
          <w:rFonts w:cs="Times New Roman"/>
          <w:szCs w:val="24"/>
          <w:lang w:eastAsia="ru-RU"/>
        </w:rPr>
      </w:pPr>
    </w:p>
    <w:p w14:paraId="7B4A6B00" w14:textId="77777777" w:rsidR="002B7539" w:rsidRPr="009D3562" w:rsidRDefault="002B7539" w:rsidP="002B7539">
      <w:pPr>
        <w:spacing w:after="0"/>
        <w:jc w:val="center"/>
        <w:rPr>
          <w:rFonts w:cs="Times New Roman"/>
          <w:szCs w:val="24"/>
          <w:lang w:eastAsia="ru-RU"/>
        </w:rPr>
      </w:pPr>
    </w:p>
    <w:p w14:paraId="70F7E1E6" w14:textId="77777777" w:rsidR="002B7539" w:rsidRPr="009D3562" w:rsidRDefault="002B7539" w:rsidP="002B7539">
      <w:pPr>
        <w:spacing w:after="0"/>
        <w:jc w:val="center"/>
        <w:rPr>
          <w:rFonts w:cs="Times New Roman"/>
          <w:szCs w:val="24"/>
          <w:lang w:eastAsia="ru-RU"/>
        </w:rPr>
      </w:pPr>
    </w:p>
    <w:p w14:paraId="70A21AFB" w14:textId="77777777" w:rsidR="002B7539" w:rsidRPr="009D3562" w:rsidRDefault="002B7539" w:rsidP="002B7539">
      <w:pPr>
        <w:spacing w:after="0"/>
        <w:jc w:val="center"/>
        <w:rPr>
          <w:rFonts w:cs="Times New Roman"/>
          <w:szCs w:val="24"/>
          <w:lang w:eastAsia="ru-RU"/>
        </w:rPr>
      </w:pPr>
    </w:p>
    <w:p w14:paraId="15F1F4B7" w14:textId="77777777" w:rsidR="002B7539" w:rsidRPr="009D3562" w:rsidRDefault="002B7539" w:rsidP="002B7539">
      <w:pPr>
        <w:spacing w:after="0"/>
        <w:jc w:val="center"/>
        <w:rPr>
          <w:rFonts w:cs="Times New Roman"/>
          <w:szCs w:val="24"/>
          <w:lang w:eastAsia="ru-RU"/>
        </w:rPr>
      </w:pPr>
    </w:p>
    <w:p w14:paraId="7E45C8C0" w14:textId="77777777" w:rsidR="002B7539" w:rsidRPr="009D3562" w:rsidRDefault="002B7539" w:rsidP="002B7539">
      <w:pPr>
        <w:spacing w:after="0"/>
        <w:jc w:val="center"/>
        <w:rPr>
          <w:rFonts w:cs="Times New Roman"/>
          <w:szCs w:val="24"/>
          <w:lang w:eastAsia="ru-RU"/>
        </w:rPr>
      </w:pPr>
    </w:p>
    <w:p w14:paraId="56335766" w14:textId="77777777" w:rsidR="002B7539" w:rsidRPr="009D3562" w:rsidRDefault="002B7539" w:rsidP="002B7539">
      <w:pPr>
        <w:spacing w:after="0"/>
        <w:jc w:val="center"/>
        <w:rPr>
          <w:rFonts w:cs="Times New Roman"/>
          <w:szCs w:val="24"/>
          <w:lang w:eastAsia="ru-RU"/>
        </w:rPr>
      </w:pPr>
    </w:p>
    <w:p w14:paraId="0AACC265" w14:textId="77777777" w:rsidR="002B7539" w:rsidRPr="009D3562" w:rsidRDefault="002B7539" w:rsidP="002B7539">
      <w:pPr>
        <w:spacing w:after="0"/>
        <w:jc w:val="center"/>
        <w:rPr>
          <w:rFonts w:cs="Times New Roman"/>
          <w:szCs w:val="24"/>
          <w:lang w:eastAsia="ru-RU"/>
        </w:rPr>
      </w:pPr>
    </w:p>
    <w:p w14:paraId="20AA441B" w14:textId="77777777" w:rsidR="002B7539" w:rsidRPr="009D3562" w:rsidRDefault="002B7539" w:rsidP="002B7539">
      <w:pPr>
        <w:spacing w:after="0"/>
        <w:jc w:val="center"/>
        <w:rPr>
          <w:rFonts w:cs="Times New Roman"/>
          <w:szCs w:val="24"/>
          <w:lang w:eastAsia="ru-RU"/>
        </w:rPr>
      </w:pPr>
    </w:p>
    <w:p w14:paraId="3F03881D" w14:textId="6E6737FE" w:rsidR="002B7539" w:rsidRDefault="002B7539" w:rsidP="002B7539">
      <w:pPr>
        <w:spacing w:line="259" w:lineRule="auto"/>
        <w:jc w:val="center"/>
        <w:rPr>
          <w:rFonts w:cs="Times New Roman"/>
          <w:szCs w:val="24"/>
          <w:lang w:eastAsia="ru-RU"/>
        </w:rPr>
      </w:pPr>
      <w:r w:rsidRPr="009D3562">
        <w:rPr>
          <w:rFonts w:cs="Times New Roman"/>
          <w:szCs w:val="24"/>
          <w:lang w:eastAsia="ru-RU"/>
        </w:rPr>
        <w:t xml:space="preserve">г. </w:t>
      </w:r>
      <w:proofErr w:type="spellStart"/>
      <w:r w:rsidRPr="009D3562">
        <w:rPr>
          <w:rFonts w:cs="Times New Roman"/>
          <w:szCs w:val="24"/>
          <w:lang w:eastAsia="ru-RU"/>
        </w:rPr>
        <w:t>Владивосток</w:t>
      </w:r>
      <w:proofErr w:type="spellEnd"/>
      <w:r>
        <w:rPr>
          <w:rFonts w:cs="Times New Roman"/>
          <w:szCs w:val="24"/>
          <w:lang w:eastAsia="ru-RU"/>
        </w:rPr>
        <w:br w:type="page"/>
      </w:r>
    </w:p>
    <w:p w14:paraId="42A48F54" w14:textId="17EA2D5D" w:rsidR="002B7539" w:rsidRPr="002B7539" w:rsidRDefault="002B7539" w:rsidP="002B7539">
      <w:pPr>
        <w:spacing w:after="0" w:line="276" w:lineRule="auto"/>
        <w:ind w:firstLine="284"/>
        <w:contextualSpacing/>
        <w:mirrorIndents/>
        <w:jc w:val="center"/>
        <w:rPr>
          <w:rFonts w:cs="Times New Roman"/>
          <w:b/>
          <w:bCs/>
          <w:szCs w:val="24"/>
          <w:lang w:val="ru-RU"/>
        </w:rPr>
      </w:pPr>
      <w:r w:rsidRPr="002B7539">
        <w:rPr>
          <w:rFonts w:cs="Times New Roman"/>
          <w:b/>
          <w:bCs/>
          <w:szCs w:val="24"/>
          <w:lang w:val="ru-RU"/>
        </w:rPr>
        <w:lastRenderedPageBreak/>
        <w:t>ПОЛОЖЕНИ</w:t>
      </w:r>
      <w:r w:rsidRPr="002B7539">
        <w:rPr>
          <w:rFonts w:cs="Times New Roman"/>
          <w:b/>
          <w:bCs/>
          <w:szCs w:val="24"/>
          <w:lang w:val="ru-RU"/>
        </w:rPr>
        <w:t>Е</w:t>
      </w:r>
      <w:r w:rsidRPr="002B7539">
        <w:rPr>
          <w:rFonts w:cs="Times New Roman"/>
          <w:b/>
          <w:bCs/>
          <w:szCs w:val="24"/>
          <w:lang w:val="ru-RU"/>
        </w:rPr>
        <w:t xml:space="preserve"> О СИСТЕМЕ УПРАВЛЕНИЯ ОХРАНОЙ ТРУДА (СУОТ)</w:t>
      </w:r>
    </w:p>
    <w:p w14:paraId="3E1B71E4" w14:textId="0F8CA6CF" w:rsidR="002B7539" w:rsidRDefault="002B7539" w:rsidP="002B7539">
      <w:pPr>
        <w:spacing w:after="0" w:line="276" w:lineRule="auto"/>
        <w:ind w:firstLine="284"/>
        <w:contextualSpacing/>
        <w:mirrorIndents/>
        <w:jc w:val="center"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t>(</w:t>
      </w:r>
      <w:r w:rsidR="007A68F7">
        <w:rPr>
          <w:rFonts w:cs="Times New Roman"/>
          <w:szCs w:val="24"/>
          <w:lang w:val="ru-RU"/>
        </w:rPr>
        <w:t xml:space="preserve">примерный шаблон </w:t>
      </w:r>
      <w:r w:rsidRPr="002B7539">
        <w:rPr>
          <w:rFonts w:cs="Times New Roman"/>
          <w:szCs w:val="24"/>
          <w:lang w:val="ru-RU"/>
        </w:rPr>
        <w:t>для организаций малого бизнеса)</w:t>
      </w:r>
    </w:p>
    <w:p w14:paraId="339AF737" w14:textId="77777777" w:rsidR="002B7539" w:rsidRPr="002B7539" w:rsidRDefault="002B7539" w:rsidP="002B7539">
      <w:pPr>
        <w:spacing w:after="0" w:line="276" w:lineRule="auto"/>
        <w:ind w:firstLine="284"/>
        <w:contextualSpacing/>
        <w:mirrorIndents/>
        <w:rPr>
          <w:rFonts w:cs="Times New Roman"/>
          <w:szCs w:val="24"/>
          <w:lang w:val="ru-RU"/>
        </w:rPr>
      </w:pPr>
    </w:p>
    <w:p w14:paraId="3DED12A4" w14:textId="27D547F1" w:rsidR="002B7539" w:rsidRPr="002B7539" w:rsidRDefault="002B7539" w:rsidP="002B7539">
      <w:pPr>
        <w:spacing w:after="0" w:line="276" w:lineRule="auto"/>
        <w:ind w:firstLine="284"/>
        <w:contextualSpacing/>
        <w:mirrorIndents/>
        <w:jc w:val="center"/>
        <w:rPr>
          <w:rFonts w:cs="Times New Roman"/>
          <w:b/>
          <w:bCs/>
          <w:szCs w:val="24"/>
          <w:lang w:val="ru-RU"/>
        </w:rPr>
      </w:pPr>
      <w:r w:rsidRPr="002B7539">
        <w:rPr>
          <w:rFonts w:cs="Times New Roman"/>
          <w:b/>
          <w:bCs/>
          <w:szCs w:val="24"/>
          <w:lang w:val="ru-RU"/>
        </w:rPr>
        <w:t>1</w:t>
      </w:r>
      <w:r w:rsidRPr="002B7539">
        <w:rPr>
          <w:rFonts w:cs="Times New Roman"/>
          <w:b/>
          <w:bCs/>
          <w:szCs w:val="24"/>
          <w:lang w:val="ru-RU"/>
        </w:rPr>
        <w:t>. Общие положения</w:t>
      </w:r>
    </w:p>
    <w:p w14:paraId="4AF0FD1D" w14:textId="77777777" w:rsidR="002B7539" w:rsidRPr="002B7539" w:rsidRDefault="002B7539" w:rsidP="002B7539">
      <w:pPr>
        <w:spacing w:after="0" w:line="276" w:lineRule="auto"/>
        <w:ind w:firstLine="284"/>
        <w:contextualSpacing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t>1.1. Настоящее Положение о системе управления охраной труда (далее – Положение) разработано в соответствии с требованиями Трудового кодекса Российской Федерации и Приказа Минтруда России от 29.10.2021 № 776н «Об утверждении Примерного положения о системе управления охраной труда».</w:t>
      </w:r>
    </w:p>
    <w:p w14:paraId="1A2B0BB8" w14:textId="77777777" w:rsidR="002B7539" w:rsidRPr="002B7539" w:rsidRDefault="002B7539" w:rsidP="002B7539">
      <w:pPr>
        <w:spacing w:after="0" w:line="276" w:lineRule="auto"/>
        <w:ind w:firstLine="284"/>
        <w:contextualSpacing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t>1.2. СУОТ является неотъемлемой частью системы управления [Наименование организации] (далее – Организация) и представляет собой комплекс взаимосвязанных процедур, процессов и документов, направленных на обеспечение безопасности труда, сохранение жизни и здоровья работников.</w:t>
      </w:r>
    </w:p>
    <w:p w14:paraId="10C73250" w14:textId="77777777" w:rsidR="002B7539" w:rsidRPr="002B7539" w:rsidRDefault="002B7539" w:rsidP="002B7539">
      <w:pPr>
        <w:spacing w:after="0" w:line="276" w:lineRule="auto"/>
        <w:ind w:firstLine="284"/>
        <w:contextualSpacing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t>1.3. Целями СУОТ являются:</w:t>
      </w:r>
    </w:p>
    <w:p w14:paraId="3B432A79" w14:textId="57D4D7BF" w:rsidR="002B7539" w:rsidRPr="002B7539" w:rsidRDefault="002B7539" w:rsidP="002B7539">
      <w:pPr>
        <w:pStyle w:val="a7"/>
        <w:numPr>
          <w:ilvl w:val="0"/>
          <w:numId w:val="2"/>
        </w:numPr>
        <w:spacing w:after="0" w:line="276" w:lineRule="auto"/>
        <w:ind w:left="0" w:firstLine="284"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t>Соблюдение государственных нормативных требований охраны труда.</w:t>
      </w:r>
    </w:p>
    <w:p w14:paraId="7F901340" w14:textId="62F48B07" w:rsidR="002B7539" w:rsidRPr="002B7539" w:rsidRDefault="002B7539" w:rsidP="002B7539">
      <w:pPr>
        <w:pStyle w:val="a7"/>
        <w:numPr>
          <w:ilvl w:val="0"/>
          <w:numId w:val="2"/>
        </w:numPr>
        <w:spacing w:after="0" w:line="276" w:lineRule="auto"/>
        <w:ind w:left="0" w:firstLine="284"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t>Постоянное улучшение условий и охраны труда.</w:t>
      </w:r>
    </w:p>
    <w:p w14:paraId="6F0B6EC9" w14:textId="59D4617A" w:rsidR="002B7539" w:rsidRPr="002B7539" w:rsidRDefault="002B7539" w:rsidP="002B7539">
      <w:pPr>
        <w:pStyle w:val="a7"/>
        <w:numPr>
          <w:ilvl w:val="0"/>
          <w:numId w:val="2"/>
        </w:numPr>
        <w:spacing w:after="0" w:line="276" w:lineRule="auto"/>
        <w:ind w:left="0" w:firstLine="284"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t>Исключение или минимизация профессиональных рисков.</w:t>
      </w:r>
    </w:p>
    <w:p w14:paraId="006D3E95" w14:textId="4FEB0C90" w:rsidR="002B7539" w:rsidRPr="002B7539" w:rsidRDefault="002B7539" w:rsidP="002B7539">
      <w:pPr>
        <w:pStyle w:val="a7"/>
        <w:numPr>
          <w:ilvl w:val="0"/>
          <w:numId w:val="2"/>
        </w:numPr>
        <w:spacing w:after="0" w:line="276" w:lineRule="auto"/>
        <w:ind w:left="0" w:firstLine="284"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t>Предотвращение производственного травматизма и профессиональных заболеваний.</w:t>
      </w:r>
    </w:p>
    <w:p w14:paraId="7A067819" w14:textId="77777777" w:rsidR="002B7539" w:rsidRPr="002B7539" w:rsidRDefault="002B7539" w:rsidP="002B7539">
      <w:pPr>
        <w:spacing w:after="0" w:line="276" w:lineRule="auto"/>
        <w:ind w:firstLine="284"/>
        <w:contextualSpacing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t>1.4. Действие Положения распространяется на всех работников Организации, включая руководителей всех уровней, а также на иных лиц, находящихся на территории и объектах Организации (подрядчики, посетители).</w:t>
      </w:r>
    </w:p>
    <w:p w14:paraId="26BB7F4F" w14:textId="77777777" w:rsidR="002B7539" w:rsidRPr="002B7539" w:rsidRDefault="002B7539" w:rsidP="002B7539">
      <w:pPr>
        <w:spacing w:after="0" w:line="276" w:lineRule="auto"/>
        <w:ind w:firstLine="284"/>
        <w:contextualSpacing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t>1.5. Структура СУОТ включает в себя:</w:t>
      </w:r>
    </w:p>
    <w:p w14:paraId="23EE1440" w14:textId="77777777" w:rsidR="002B7539" w:rsidRPr="002B7539" w:rsidRDefault="002B7539" w:rsidP="002B7539">
      <w:pPr>
        <w:spacing w:after="0" w:line="276" w:lineRule="auto"/>
        <w:ind w:firstLine="284"/>
        <w:contextualSpacing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t>а) Политику в области охраны труда.</w:t>
      </w:r>
    </w:p>
    <w:p w14:paraId="2686EC77" w14:textId="77777777" w:rsidR="002B7539" w:rsidRPr="002B7539" w:rsidRDefault="002B7539" w:rsidP="002B7539">
      <w:pPr>
        <w:spacing w:after="0" w:line="276" w:lineRule="auto"/>
        <w:ind w:firstLine="284"/>
        <w:contextualSpacing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t>б) Распределение обязанностей и ответственности.</w:t>
      </w:r>
    </w:p>
    <w:p w14:paraId="01B9D69D" w14:textId="77777777" w:rsidR="002B7539" w:rsidRPr="002B7539" w:rsidRDefault="002B7539" w:rsidP="002B7539">
      <w:pPr>
        <w:spacing w:after="0" w:line="276" w:lineRule="auto"/>
        <w:ind w:firstLine="284"/>
        <w:contextualSpacing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t>в) Процедуры управления профессиональными рисками.</w:t>
      </w:r>
    </w:p>
    <w:p w14:paraId="6E9D95B8" w14:textId="77777777" w:rsidR="002B7539" w:rsidRPr="002B7539" w:rsidRDefault="002B7539" w:rsidP="002B7539">
      <w:pPr>
        <w:spacing w:after="0" w:line="276" w:lineRule="auto"/>
        <w:ind w:firstLine="284"/>
        <w:contextualSpacing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t>г) Процедуры планирования и реализации мероприятий по охране труда.</w:t>
      </w:r>
    </w:p>
    <w:p w14:paraId="0632605B" w14:textId="77777777" w:rsidR="002B7539" w:rsidRPr="002B7539" w:rsidRDefault="002B7539" w:rsidP="002B7539">
      <w:pPr>
        <w:spacing w:after="0" w:line="276" w:lineRule="auto"/>
        <w:ind w:firstLine="284"/>
        <w:contextualSpacing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t>д) Процедуры обеспечения функционирования СУОТ (обучение, информирование, управление документами).</w:t>
      </w:r>
    </w:p>
    <w:p w14:paraId="653A4A19" w14:textId="5A1F84B1" w:rsidR="002B7539" w:rsidRDefault="002B7539" w:rsidP="002B7539">
      <w:pPr>
        <w:spacing w:after="0" w:line="276" w:lineRule="auto"/>
        <w:ind w:firstLine="284"/>
        <w:contextualSpacing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t>е) Процедуры контроля, оценки и постоянного улучшения СУОТ.</w:t>
      </w:r>
    </w:p>
    <w:p w14:paraId="1E39856A" w14:textId="77777777" w:rsidR="002B7539" w:rsidRPr="002B7539" w:rsidRDefault="002B7539" w:rsidP="002B7539">
      <w:pPr>
        <w:spacing w:after="0" w:line="276" w:lineRule="auto"/>
        <w:ind w:firstLine="284"/>
        <w:contextualSpacing/>
        <w:mirrorIndents/>
        <w:rPr>
          <w:rFonts w:cs="Times New Roman"/>
          <w:szCs w:val="24"/>
          <w:lang w:val="ru-RU"/>
        </w:rPr>
      </w:pPr>
    </w:p>
    <w:p w14:paraId="08397F92" w14:textId="62574C6F" w:rsidR="002B7539" w:rsidRPr="002B7539" w:rsidRDefault="002B7539" w:rsidP="002B7539">
      <w:pPr>
        <w:spacing w:after="0" w:line="276" w:lineRule="auto"/>
        <w:ind w:firstLine="284"/>
        <w:contextualSpacing/>
        <w:mirrorIndents/>
        <w:jc w:val="center"/>
        <w:rPr>
          <w:rFonts w:cs="Times New Roman"/>
          <w:b/>
          <w:bCs/>
          <w:szCs w:val="24"/>
          <w:lang w:val="ru-RU"/>
        </w:rPr>
      </w:pPr>
      <w:r w:rsidRPr="002B7539">
        <w:rPr>
          <w:rFonts w:cs="Times New Roman"/>
          <w:b/>
          <w:bCs/>
          <w:szCs w:val="24"/>
          <w:lang w:val="ru-RU"/>
        </w:rPr>
        <w:t>2</w:t>
      </w:r>
      <w:r w:rsidRPr="002B7539">
        <w:rPr>
          <w:rFonts w:cs="Times New Roman"/>
          <w:b/>
          <w:bCs/>
          <w:szCs w:val="24"/>
          <w:lang w:val="ru-RU"/>
        </w:rPr>
        <w:t>. Политика и цели в области охраны труда</w:t>
      </w:r>
    </w:p>
    <w:p w14:paraId="20DFB964" w14:textId="77777777" w:rsidR="002B7539" w:rsidRPr="002B7539" w:rsidRDefault="002B7539" w:rsidP="002B7539">
      <w:pPr>
        <w:spacing w:after="0" w:line="276" w:lineRule="auto"/>
        <w:ind w:firstLine="284"/>
        <w:contextualSpacing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t>2.1. Политика в области охраны труда утверждается руководителем Организации и является публичным обязательством по обеспечению безопасных условий труда.</w:t>
      </w:r>
    </w:p>
    <w:p w14:paraId="41D7F164" w14:textId="77777777" w:rsidR="002B7539" w:rsidRPr="002B7539" w:rsidRDefault="002B7539" w:rsidP="002B7539">
      <w:pPr>
        <w:spacing w:after="0" w:line="276" w:lineRule="auto"/>
        <w:ind w:firstLine="284"/>
        <w:contextualSpacing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t>2.2. Политика должна соответствовать специфике деятельности Организации, быть документированной, доведенной до сведения всех работников и доступной заинтересованным сторонам.</w:t>
      </w:r>
    </w:p>
    <w:p w14:paraId="6A28115A" w14:textId="77777777" w:rsidR="002B7539" w:rsidRPr="002B7539" w:rsidRDefault="002B7539" w:rsidP="002B7539">
      <w:pPr>
        <w:spacing w:after="0" w:line="276" w:lineRule="auto"/>
        <w:ind w:firstLine="284"/>
        <w:contextualSpacing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t xml:space="preserve">2.3. На основе Политики устанавливаются цели в области охраны труда. Цели должны быть конкретными, измеримыми, достижимыми, актуальными и ограниченными по времени (принцип </w:t>
      </w:r>
      <w:r w:rsidRPr="002B7539">
        <w:rPr>
          <w:rFonts w:cs="Times New Roman"/>
          <w:szCs w:val="24"/>
        </w:rPr>
        <w:t>SMART</w:t>
      </w:r>
      <w:r w:rsidRPr="002B7539">
        <w:rPr>
          <w:rFonts w:cs="Times New Roman"/>
          <w:szCs w:val="24"/>
          <w:lang w:val="ru-RU"/>
        </w:rPr>
        <w:t>). Примеры целей:</w:t>
      </w:r>
    </w:p>
    <w:p w14:paraId="7004D8EF" w14:textId="64A8BB8A" w:rsidR="002B7539" w:rsidRPr="002B7539" w:rsidRDefault="002B7539" w:rsidP="002B7539">
      <w:pPr>
        <w:pStyle w:val="a7"/>
        <w:numPr>
          <w:ilvl w:val="0"/>
          <w:numId w:val="2"/>
        </w:numPr>
        <w:spacing w:after="0" w:line="276" w:lineRule="auto"/>
        <w:ind w:left="0" w:firstLine="284"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lastRenderedPageBreak/>
        <w:t>Обеспечить 100% проведение всех видов инструктажей в установленные сроки до [дата].</w:t>
      </w:r>
    </w:p>
    <w:p w14:paraId="2828DB9E" w14:textId="0DAD84BB" w:rsidR="002B7539" w:rsidRPr="002B7539" w:rsidRDefault="002B7539" w:rsidP="002B7539">
      <w:pPr>
        <w:pStyle w:val="a7"/>
        <w:numPr>
          <w:ilvl w:val="0"/>
          <w:numId w:val="2"/>
        </w:numPr>
        <w:spacing w:after="0" w:line="276" w:lineRule="auto"/>
        <w:ind w:left="0" w:firstLine="284"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t>Снизить количество замечаний по результатам внутренних проверок на 20% до [дата].</w:t>
      </w:r>
    </w:p>
    <w:p w14:paraId="14546EC9" w14:textId="4AEF25ED" w:rsidR="002B7539" w:rsidRDefault="002B7539" w:rsidP="002B7539">
      <w:pPr>
        <w:pStyle w:val="a7"/>
        <w:numPr>
          <w:ilvl w:val="0"/>
          <w:numId w:val="2"/>
        </w:numPr>
        <w:spacing w:after="0" w:line="276" w:lineRule="auto"/>
        <w:ind w:left="0" w:firstLine="284"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t>Обеспечить 100% обеспеченность сотрудников СИЗ в соответствии с Типовыми нормами до [дата].</w:t>
      </w:r>
    </w:p>
    <w:p w14:paraId="4F85C506" w14:textId="77777777" w:rsidR="002B7539" w:rsidRPr="002B7539" w:rsidRDefault="002B7539" w:rsidP="002B7539">
      <w:pPr>
        <w:spacing w:after="0" w:line="276" w:lineRule="auto"/>
        <w:mirrorIndents/>
        <w:rPr>
          <w:rFonts w:cs="Times New Roman"/>
          <w:szCs w:val="24"/>
          <w:lang w:val="ru-RU"/>
        </w:rPr>
      </w:pPr>
    </w:p>
    <w:p w14:paraId="062AC640" w14:textId="76126361" w:rsidR="002B7539" w:rsidRPr="002B7539" w:rsidRDefault="002B7539" w:rsidP="002B7539">
      <w:pPr>
        <w:spacing w:after="0" w:line="276" w:lineRule="auto"/>
        <w:ind w:firstLine="284"/>
        <w:contextualSpacing/>
        <w:mirrorIndents/>
        <w:jc w:val="center"/>
        <w:rPr>
          <w:rFonts w:cs="Times New Roman"/>
          <w:b/>
          <w:bCs/>
          <w:szCs w:val="24"/>
          <w:lang w:val="ru-RU"/>
        </w:rPr>
      </w:pPr>
      <w:r w:rsidRPr="002B7539">
        <w:rPr>
          <w:rFonts w:cs="Times New Roman"/>
          <w:b/>
          <w:bCs/>
          <w:szCs w:val="24"/>
          <w:lang w:val="ru-RU"/>
        </w:rPr>
        <w:t>3</w:t>
      </w:r>
      <w:r w:rsidRPr="002B7539">
        <w:rPr>
          <w:rFonts w:cs="Times New Roman"/>
          <w:b/>
          <w:bCs/>
          <w:szCs w:val="24"/>
          <w:lang w:val="ru-RU"/>
        </w:rPr>
        <w:t>. Обязанности и ответственность</w:t>
      </w:r>
    </w:p>
    <w:p w14:paraId="320445B1" w14:textId="77777777" w:rsidR="002B7539" w:rsidRPr="002B7539" w:rsidRDefault="002B7539" w:rsidP="002B7539">
      <w:pPr>
        <w:spacing w:after="0" w:line="276" w:lineRule="auto"/>
        <w:ind w:firstLine="284"/>
        <w:contextualSpacing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t>3.1. Общее руководство СУОТ и ответственность за ее функционирование возлагается на руководителя Организации.</w:t>
      </w:r>
    </w:p>
    <w:p w14:paraId="2500D19C" w14:textId="339E2B29" w:rsidR="002B7539" w:rsidRPr="002B7539" w:rsidRDefault="002B7539" w:rsidP="002B7539">
      <w:pPr>
        <w:spacing w:after="0" w:line="276" w:lineRule="auto"/>
        <w:ind w:firstLine="284"/>
        <w:contextualSpacing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t xml:space="preserve">3.2. Специалист по охране труда (ответственный за </w:t>
      </w:r>
      <w:r>
        <w:rPr>
          <w:rFonts w:cs="Times New Roman"/>
          <w:szCs w:val="24"/>
          <w:lang w:val="ru-RU"/>
        </w:rPr>
        <w:t xml:space="preserve">внедрение </w:t>
      </w:r>
      <w:r w:rsidRPr="002B7539">
        <w:rPr>
          <w:rFonts w:cs="Times New Roman"/>
          <w:szCs w:val="24"/>
          <w:lang w:val="ru-RU"/>
        </w:rPr>
        <w:t>охран</w:t>
      </w:r>
      <w:r>
        <w:rPr>
          <w:rFonts w:cs="Times New Roman"/>
          <w:szCs w:val="24"/>
          <w:lang w:val="ru-RU"/>
        </w:rPr>
        <w:t>ы</w:t>
      </w:r>
      <w:r w:rsidRPr="002B7539">
        <w:rPr>
          <w:rFonts w:cs="Times New Roman"/>
          <w:szCs w:val="24"/>
          <w:lang w:val="ru-RU"/>
        </w:rPr>
        <w:t xml:space="preserve"> труда) обеспечивает:</w:t>
      </w:r>
    </w:p>
    <w:p w14:paraId="19343BCA" w14:textId="3E97959A" w:rsidR="002B7539" w:rsidRPr="002B7539" w:rsidRDefault="002B7539" w:rsidP="002B7539">
      <w:pPr>
        <w:pStyle w:val="a7"/>
        <w:numPr>
          <w:ilvl w:val="0"/>
          <w:numId w:val="2"/>
        </w:numPr>
        <w:spacing w:after="0" w:line="276" w:lineRule="auto"/>
        <w:ind w:left="0" w:firstLine="284"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t>Разработку и актуализацию документов СУОТ.</w:t>
      </w:r>
    </w:p>
    <w:p w14:paraId="66531BC7" w14:textId="024AC109" w:rsidR="002B7539" w:rsidRPr="002B7539" w:rsidRDefault="002B7539" w:rsidP="002B7539">
      <w:pPr>
        <w:pStyle w:val="a7"/>
        <w:numPr>
          <w:ilvl w:val="0"/>
          <w:numId w:val="2"/>
        </w:numPr>
        <w:spacing w:after="0" w:line="276" w:lineRule="auto"/>
        <w:ind w:left="0" w:firstLine="284"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t>Организацию обучения и инструктажей.</w:t>
      </w:r>
    </w:p>
    <w:p w14:paraId="153ED352" w14:textId="63DDC5B4" w:rsidR="002B7539" w:rsidRPr="002B7539" w:rsidRDefault="002B7539" w:rsidP="002B7539">
      <w:pPr>
        <w:pStyle w:val="a7"/>
        <w:numPr>
          <w:ilvl w:val="0"/>
          <w:numId w:val="2"/>
        </w:numPr>
        <w:spacing w:after="0" w:line="276" w:lineRule="auto"/>
        <w:ind w:left="0" w:firstLine="284"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t>Контроль за соблюдением требований охраны труда.</w:t>
      </w:r>
    </w:p>
    <w:p w14:paraId="68F252DE" w14:textId="611373BE" w:rsidR="002B7539" w:rsidRPr="002B7539" w:rsidRDefault="002B7539" w:rsidP="002B7539">
      <w:pPr>
        <w:pStyle w:val="a7"/>
        <w:numPr>
          <w:ilvl w:val="0"/>
          <w:numId w:val="2"/>
        </w:numPr>
        <w:spacing w:after="0" w:line="276" w:lineRule="auto"/>
        <w:ind w:left="0" w:firstLine="284"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t>Управление профессиональными рисками.</w:t>
      </w:r>
    </w:p>
    <w:p w14:paraId="0DD7BEE6" w14:textId="77777777" w:rsidR="002B7539" w:rsidRPr="002B7539" w:rsidRDefault="002B7539" w:rsidP="002B7539">
      <w:pPr>
        <w:spacing w:after="0" w:line="276" w:lineRule="auto"/>
        <w:ind w:firstLine="284"/>
        <w:contextualSpacing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t>3.3. Руководители структурных подразделений (отделов) несут ответственность за:</w:t>
      </w:r>
    </w:p>
    <w:p w14:paraId="5CD2263A" w14:textId="22BBEB2C" w:rsidR="002B7539" w:rsidRPr="002B7539" w:rsidRDefault="002B7539" w:rsidP="002B7539">
      <w:pPr>
        <w:pStyle w:val="a7"/>
        <w:numPr>
          <w:ilvl w:val="0"/>
          <w:numId w:val="2"/>
        </w:numPr>
        <w:spacing w:after="0" w:line="276" w:lineRule="auto"/>
        <w:ind w:left="0" w:firstLine="284"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t>Соблюдение требований охраны труда в своем подразделении.</w:t>
      </w:r>
    </w:p>
    <w:p w14:paraId="3AC9CE2A" w14:textId="6FECB6BF" w:rsidR="002B7539" w:rsidRPr="002B7539" w:rsidRDefault="002B7539" w:rsidP="002B7539">
      <w:pPr>
        <w:pStyle w:val="a7"/>
        <w:numPr>
          <w:ilvl w:val="0"/>
          <w:numId w:val="2"/>
        </w:numPr>
        <w:spacing w:after="0" w:line="276" w:lineRule="auto"/>
        <w:ind w:left="0" w:firstLine="284"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t>Проведение инструктажей на рабочем месте.</w:t>
      </w:r>
    </w:p>
    <w:p w14:paraId="489B6640" w14:textId="6F0FC65C" w:rsidR="002B7539" w:rsidRPr="002B7539" w:rsidRDefault="002B7539" w:rsidP="002B7539">
      <w:pPr>
        <w:pStyle w:val="a7"/>
        <w:numPr>
          <w:ilvl w:val="0"/>
          <w:numId w:val="2"/>
        </w:numPr>
        <w:spacing w:after="0" w:line="276" w:lineRule="auto"/>
        <w:ind w:left="0" w:firstLine="284"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t>Применение сотрудниками СИЗ.</w:t>
      </w:r>
    </w:p>
    <w:p w14:paraId="3361F800" w14:textId="17A4B416" w:rsidR="002B7539" w:rsidRDefault="002B7539" w:rsidP="002B7539">
      <w:pPr>
        <w:pStyle w:val="a7"/>
        <w:numPr>
          <w:ilvl w:val="0"/>
          <w:numId w:val="2"/>
        </w:numPr>
        <w:spacing w:after="0" w:line="276" w:lineRule="auto"/>
        <w:ind w:left="0" w:firstLine="284"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t>Немедленное информирование о происшествиях и несчастных случаях.</w:t>
      </w:r>
    </w:p>
    <w:p w14:paraId="21490E95" w14:textId="77777777" w:rsidR="007A68F7" w:rsidRPr="007A68F7" w:rsidRDefault="007A68F7" w:rsidP="007A68F7">
      <w:pPr>
        <w:spacing w:after="0" w:line="276" w:lineRule="auto"/>
        <w:mirrorIndents/>
        <w:rPr>
          <w:rFonts w:cs="Times New Roman"/>
          <w:szCs w:val="24"/>
          <w:lang w:val="ru-RU"/>
        </w:rPr>
      </w:pPr>
    </w:p>
    <w:p w14:paraId="5073DA50" w14:textId="71DBD3FD" w:rsidR="002B7539" w:rsidRPr="002B7539" w:rsidRDefault="002B7539" w:rsidP="007A68F7">
      <w:pPr>
        <w:spacing w:after="0" w:line="276" w:lineRule="auto"/>
        <w:ind w:firstLine="284"/>
        <w:contextualSpacing/>
        <w:mirrorIndents/>
        <w:jc w:val="center"/>
        <w:rPr>
          <w:rFonts w:cs="Times New Roman"/>
          <w:b/>
          <w:bCs/>
          <w:szCs w:val="24"/>
          <w:lang w:val="ru-RU"/>
        </w:rPr>
      </w:pPr>
      <w:r w:rsidRPr="002B7539">
        <w:rPr>
          <w:rFonts w:cs="Times New Roman"/>
          <w:b/>
          <w:bCs/>
          <w:szCs w:val="24"/>
          <w:lang w:val="ru-RU"/>
        </w:rPr>
        <w:t>4</w:t>
      </w:r>
      <w:r w:rsidRPr="002B7539">
        <w:rPr>
          <w:rFonts w:cs="Times New Roman"/>
          <w:b/>
          <w:bCs/>
          <w:szCs w:val="24"/>
          <w:lang w:val="ru-RU"/>
        </w:rPr>
        <w:t>. Управление профессиональными рисками</w:t>
      </w:r>
    </w:p>
    <w:p w14:paraId="078AFF64" w14:textId="77777777" w:rsidR="002B7539" w:rsidRPr="002B7539" w:rsidRDefault="002B7539" w:rsidP="002B7539">
      <w:pPr>
        <w:spacing w:after="0" w:line="276" w:lineRule="auto"/>
        <w:ind w:firstLine="284"/>
        <w:contextualSpacing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t>4.1. Управление профессиональными рисками включает в себя выявление опасностей, оценку уровней рисков и применение мер по их снижению.</w:t>
      </w:r>
    </w:p>
    <w:p w14:paraId="7A744803" w14:textId="77777777" w:rsidR="002B7539" w:rsidRPr="002B7539" w:rsidRDefault="002B7539" w:rsidP="002B7539">
      <w:pPr>
        <w:spacing w:after="0" w:line="276" w:lineRule="auto"/>
        <w:ind w:firstLine="284"/>
        <w:contextualSpacing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t>4.2. Для идентификации опасностей и оценки рисков создается комиссия в составе: руководителя Организации (председатель), специалиста по охране труда, руководителей подразделений.</w:t>
      </w:r>
    </w:p>
    <w:p w14:paraId="59FB8D21" w14:textId="77777777" w:rsidR="002B7539" w:rsidRPr="002B7539" w:rsidRDefault="002B7539" w:rsidP="002B7539">
      <w:pPr>
        <w:spacing w:after="0" w:line="276" w:lineRule="auto"/>
        <w:ind w:firstLine="284"/>
        <w:contextualSpacing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t>4.3. По результатам оценки рисков формируется «Перечень идентифицированных опасностей и оцененных профессиональных рисков», который утверждается руководителем и пересматривается не реже 1 раза в 3 года, а также при изменениях в производственных процессах.</w:t>
      </w:r>
    </w:p>
    <w:p w14:paraId="44A60D0B" w14:textId="77777777" w:rsidR="002B7539" w:rsidRPr="002B7539" w:rsidRDefault="002B7539" w:rsidP="002B7539">
      <w:pPr>
        <w:spacing w:after="0" w:line="276" w:lineRule="auto"/>
        <w:ind w:firstLine="284"/>
        <w:contextualSpacing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t>4.4. На основе оценки рисков разрабатывается План мероприятий по охране труда, содержащий:</w:t>
      </w:r>
    </w:p>
    <w:p w14:paraId="24E5E013" w14:textId="2BB1909B" w:rsidR="002B7539" w:rsidRPr="002B7539" w:rsidRDefault="002B7539" w:rsidP="002B7539">
      <w:pPr>
        <w:pStyle w:val="a7"/>
        <w:numPr>
          <w:ilvl w:val="0"/>
          <w:numId w:val="2"/>
        </w:numPr>
        <w:spacing w:after="0" w:line="276" w:lineRule="auto"/>
        <w:ind w:left="0" w:firstLine="284"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t>Наименование мероприятия.</w:t>
      </w:r>
    </w:p>
    <w:p w14:paraId="2E1838B2" w14:textId="65E56EF3" w:rsidR="002B7539" w:rsidRPr="002B7539" w:rsidRDefault="002B7539" w:rsidP="002B7539">
      <w:pPr>
        <w:pStyle w:val="a7"/>
        <w:numPr>
          <w:ilvl w:val="0"/>
          <w:numId w:val="2"/>
        </w:numPr>
        <w:spacing w:after="0" w:line="276" w:lineRule="auto"/>
        <w:ind w:left="0" w:firstLine="284"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t>Срок исполнения.</w:t>
      </w:r>
    </w:p>
    <w:p w14:paraId="21F4E978" w14:textId="4AF36969" w:rsidR="002B7539" w:rsidRPr="002B7539" w:rsidRDefault="002B7539" w:rsidP="002B7539">
      <w:pPr>
        <w:pStyle w:val="a7"/>
        <w:numPr>
          <w:ilvl w:val="0"/>
          <w:numId w:val="2"/>
        </w:numPr>
        <w:spacing w:after="0" w:line="276" w:lineRule="auto"/>
        <w:ind w:left="0" w:firstLine="284"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t>Ответственных лиц.</w:t>
      </w:r>
    </w:p>
    <w:p w14:paraId="22621683" w14:textId="48423CC9" w:rsidR="002B7539" w:rsidRDefault="002B7539" w:rsidP="002B7539">
      <w:pPr>
        <w:pStyle w:val="a7"/>
        <w:numPr>
          <w:ilvl w:val="0"/>
          <w:numId w:val="2"/>
        </w:numPr>
        <w:spacing w:after="0" w:line="276" w:lineRule="auto"/>
        <w:ind w:left="0" w:firstLine="284"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t>Ожидаемый результат.</w:t>
      </w:r>
    </w:p>
    <w:p w14:paraId="36E169BF" w14:textId="77777777" w:rsidR="007A68F7" w:rsidRDefault="007A68F7" w:rsidP="007A68F7">
      <w:pPr>
        <w:spacing w:after="0" w:line="276" w:lineRule="auto"/>
        <w:mirrorIndents/>
        <w:rPr>
          <w:rFonts w:cs="Times New Roman"/>
          <w:szCs w:val="24"/>
          <w:lang w:val="ru-RU"/>
        </w:rPr>
      </w:pPr>
    </w:p>
    <w:p w14:paraId="1E87D6D2" w14:textId="77777777" w:rsidR="007A68F7" w:rsidRPr="007A68F7" w:rsidRDefault="007A68F7" w:rsidP="007A68F7">
      <w:pPr>
        <w:spacing w:after="0" w:line="276" w:lineRule="auto"/>
        <w:mirrorIndents/>
        <w:rPr>
          <w:rFonts w:cs="Times New Roman"/>
          <w:szCs w:val="24"/>
          <w:lang w:val="ru-RU"/>
        </w:rPr>
      </w:pPr>
    </w:p>
    <w:p w14:paraId="28066C2B" w14:textId="64D8CA88" w:rsidR="002B7539" w:rsidRPr="002B7539" w:rsidRDefault="002B7539" w:rsidP="007A68F7">
      <w:pPr>
        <w:spacing w:after="0" w:line="276" w:lineRule="auto"/>
        <w:ind w:firstLine="284"/>
        <w:contextualSpacing/>
        <w:mirrorIndents/>
        <w:jc w:val="center"/>
        <w:rPr>
          <w:rFonts w:cs="Times New Roman"/>
          <w:b/>
          <w:bCs/>
          <w:szCs w:val="24"/>
          <w:lang w:val="ru-RU"/>
        </w:rPr>
      </w:pPr>
      <w:r w:rsidRPr="002B7539">
        <w:rPr>
          <w:rFonts w:cs="Times New Roman"/>
          <w:b/>
          <w:bCs/>
          <w:szCs w:val="24"/>
          <w:lang w:val="ru-RU"/>
        </w:rPr>
        <w:lastRenderedPageBreak/>
        <w:t>5</w:t>
      </w:r>
      <w:r w:rsidRPr="002B7539">
        <w:rPr>
          <w:rFonts w:cs="Times New Roman"/>
          <w:b/>
          <w:bCs/>
          <w:szCs w:val="24"/>
          <w:lang w:val="ru-RU"/>
        </w:rPr>
        <w:t>. Обеспечение функционирования СУОТ</w:t>
      </w:r>
    </w:p>
    <w:p w14:paraId="19707987" w14:textId="27259194" w:rsidR="002B7539" w:rsidRPr="002B7539" w:rsidRDefault="002B7539" w:rsidP="002B7539">
      <w:pPr>
        <w:spacing w:after="0" w:line="276" w:lineRule="auto"/>
        <w:ind w:firstLine="284"/>
        <w:contextualSpacing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t xml:space="preserve">5.1. </w:t>
      </w:r>
      <w:r w:rsidRPr="002B7539">
        <w:rPr>
          <w:rFonts w:cs="Times New Roman"/>
          <w:b/>
          <w:bCs/>
          <w:szCs w:val="24"/>
          <w:lang w:val="ru-RU"/>
        </w:rPr>
        <w:t>Обучение и инструктажи.</w:t>
      </w:r>
      <w:r w:rsidRPr="002B7539">
        <w:rPr>
          <w:rFonts w:cs="Times New Roman"/>
          <w:szCs w:val="24"/>
          <w:lang w:val="ru-RU"/>
        </w:rPr>
        <w:t xml:space="preserve"> Организация обучения и инструктажей по охране труда осуществляется в строгом соответствии с Постановлением Правительства РФ № 2464 от 24.12.2021. Все виды инструктажей регистрируются в ус</w:t>
      </w:r>
      <w:r w:rsidR="007A68F7">
        <w:rPr>
          <w:rFonts w:cs="Times New Roman"/>
          <w:szCs w:val="24"/>
          <w:lang w:val="ru-RU"/>
        </w:rPr>
        <w:t>тановленной форме (журналы или карты)</w:t>
      </w:r>
      <w:r w:rsidRPr="002B7539">
        <w:rPr>
          <w:rFonts w:cs="Times New Roman"/>
          <w:szCs w:val="24"/>
          <w:lang w:val="ru-RU"/>
        </w:rPr>
        <w:t>.</w:t>
      </w:r>
    </w:p>
    <w:p w14:paraId="0AF2E399" w14:textId="77777777" w:rsidR="002B7539" w:rsidRPr="002B7539" w:rsidRDefault="002B7539" w:rsidP="002B7539">
      <w:pPr>
        <w:spacing w:after="0" w:line="276" w:lineRule="auto"/>
        <w:ind w:firstLine="284"/>
        <w:contextualSpacing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t xml:space="preserve">5.2. </w:t>
      </w:r>
      <w:r w:rsidRPr="002B7539">
        <w:rPr>
          <w:rFonts w:cs="Times New Roman"/>
          <w:b/>
          <w:bCs/>
          <w:szCs w:val="24"/>
          <w:lang w:val="ru-RU"/>
        </w:rPr>
        <w:t>Обеспечение СИЗ.</w:t>
      </w:r>
      <w:r w:rsidRPr="002B7539">
        <w:rPr>
          <w:rFonts w:cs="Times New Roman"/>
          <w:szCs w:val="24"/>
          <w:lang w:val="ru-RU"/>
        </w:rPr>
        <w:t xml:space="preserve"> Работники обеспечиваются средствами индивидуальной защиты в соответствии с Едиными типовыми нормами и на основании результатов специальной оценки условий труда (СОУТ). Учет выдачи СИЗ ведется в личных карточках учета.</w:t>
      </w:r>
    </w:p>
    <w:p w14:paraId="5ECD18F7" w14:textId="77777777" w:rsidR="002B7539" w:rsidRPr="002B7539" w:rsidRDefault="002B7539" w:rsidP="002B7539">
      <w:pPr>
        <w:spacing w:after="0" w:line="276" w:lineRule="auto"/>
        <w:ind w:firstLine="284"/>
        <w:contextualSpacing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t xml:space="preserve">5.3. </w:t>
      </w:r>
      <w:r w:rsidRPr="002B7539">
        <w:rPr>
          <w:rFonts w:cs="Times New Roman"/>
          <w:b/>
          <w:bCs/>
          <w:szCs w:val="24"/>
          <w:lang w:val="ru-RU"/>
        </w:rPr>
        <w:t>Информирование работников.</w:t>
      </w:r>
      <w:r w:rsidRPr="002B7539">
        <w:rPr>
          <w:rFonts w:cs="Times New Roman"/>
          <w:szCs w:val="24"/>
          <w:lang w:val="ru-RU"/>
        </w:rPr>
        <w:t xml:space="preserve"> Работники должны быть проинформированы о:</w:t>
      </w:r>
    </w:p>
    <w:p w14:paraId="16B5213C" w14:textId="2B336735" w:rsidR="002B7539" w:rsidRPr="002B7539" w:rsidRDefault="002B7539" w:rsidP="002B7539">
      <w:pPr>
        <w:pStyle w:val="a7"/>
        <w:numPr>
          <w:ilvl w:val="0"/>
          <w:numId w:val="2"/>
        </w:numPr>
        <w:spacing w:after="0" w:line="276" w:lineRule="auto"/>
        <w:ind w:left="0" w:firstLine="284"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t>Условиях и охране труда на рабочих местах.</w:t>
      </w:r>
    </w:p>
    <w:p w14:paraId="611DF062" w14:textId="4F94C3FD" w:rsidR="002B7539" w:rsidRPr="002B7539" w:rsidRDefault="002B7539" w:rsidP="002B7539">
      <w:pPr>
        <w:pStyle w:val="a7"/>
        <w:numPr>
          <w:ilvl w:val="0"/>
          <w:numId w:val="2"/>
        </w:numPr>
        <w:spacing w:after="0" w:line="276" w:lineRule="auto"/>
        <w:ind w:left="0" w:firstLine="284"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t>Рисках и мерах защиты.</w:t>
      </w:r>
    </w:p>
    <w:p w14:paraId="72D6D94C" w14:textId="5D0FBFDF" w:rsidR="002B7539" w:rsidRPr="002B7539" w:rsidRDefault="002B7539" w:rsidP="002B7539">
      <w:pPr>
        <w:pStyle w:val="a7"/>
        <w:numPr>
          <w:ilvl w:val="0"/>
          <w:numId w:val="2"/>
        </w:numPr>
        <w:spacing w:after="0" w:line="276" w:lineRule="auto"/>
        <w:ind w:left="0" w:firstLine="284"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t>Происшедших несчастных случаях.</w:t>
      </w:r>
    </w:p>
    <w:p w14:paraId="4F8D2157" w14:textId="6BB1CC61" w:rsidR="002B7539" w:rsidRPr="002B7539" w:rsidRDefault="002B7539" w:rsidP="002B7539">
      <w:pPr>
        <w:pStyle w:val="a7"/>
        <w:numPr>
          <w:ilvl w:val="0"/>
          <w:numId w:val="2"/>
        </w:numPr>
        <w:spacing w:after="0" w:line="276" w:lineRule="auto"/>
        <w:ind w:left="0" w:firstLine="284"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t>Положениях Политики и целях в области охраны труда.</w:t>
      </w:r>
    </w:p>
    <w:p w14:paraId="231216DC" w14:textId="42B908A3" w:rsidR="002B7539" w:rsidRPr="002B7539" w:rsidRDefault="002B7539" w:rsidP="002B7539">
      <w:pPr>
        <w:spacing w:after="0" w:line="276" w:lineRule="auto"/>
        <w:ind w:firstLine="284"/>
        <w:contextualSpacing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t>Информирование осуществляется через инструктажи, размещение информации на стендах, рассылку по электронной почте и т.д.</w:t>
      </w:r>
    </w:p>
    <w:p w14:paraId="0803CB32" w14:textId="77777777" w:rsidR="002B7539" w:rsidRDefault="002B7539" w:rsidP="002B7539">
      <w:pPr>
        <w:spacing w:after="0" w:line="276" w:lineRule="auto"/>
        <w:ind w:firstLine="284"/>
        <w:contextualSpacing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t xml:space="preserve">5.4. </w:t>
      </w:r>
      <w:r w:rsidRPr="002B7539">
        <w:rPr>
          <w:rFonts w:cs="Times New Roman"/>
          <w:b/>
          <w:bCs/>
          <w:szCs w:val="24"/>
          <w:lang w:val="ru-RU"/>
        </w:rPr>
        <w:t>Управление документацией.</w:t>
      </w:r>
      <w:r w:rsidRPr="002B7539">
        <w:rPr>
          <w:rFonts w:cs="Times New Roman"/>
          <w:szCs w:val="24"/>
          <w:lang w:val="ru-RU"/>
        </w:rPr>
        <w:t xml:space="preserve"> Документы СУОТ (положения, инструкции, журналы, приказы) подлежат учету и хранению в соответствии с установленными сроками. Актуальные версии документов должны быть доступны работникам.</w:t>
      </w:r>
    </w:p>
    <w:p w14:paraId="2226AB09" w14:textId="77777777" w:rsidR="002B7539" w:rsidRPr="002B7539" w:rsidRDefault="002B7539" w:rsidP="002B7539">
      <w:pPr>
        <w:spacing w:after="0" w:line="276" w:lineRule="auto"/>
        <w:ind w:firstLine="284"/>
        <w:contextualSpacing/>
        <w:mirrorIndents/>
        <w:rPr>
          <w:rFonts w:cs="Times New Roman"/>
          <w:szCs w:val="24"/>
          <w:lang w:val="ru-RU"/>
        </w:rPr>
      </w:pPr>
    </w:p>
    <w:p w14:paraId="1496E567" w14:textId="4BF54B23" w:rsidR="002B7539" w:rsidRPr="002B7539" w:rsidRDefault="002B7539" w:rsidP="007A68F7">
      <w:pPr>
        <w:spacing w:after="0" w:line="276" w:lineRule="auto"/>
        <w:ind w:firstLine="284"/>
        <w:contextualSpacing/>
        <w:mirrorIndents/>
        <w:jc w:val="center"/>
        <w:rPr>
          <w:rFonts w:cs="Times New Roman"/>
          <w:b/>
          <w:bCs/>
          <w:szCs w:val="24"/>
          <w:lang w:val="ru-RU"/>
        </w:rPr>
      </w:pPr>
      <w:r w:rsidRPr="002B7539">
        <w:rPr>
          <w:rFonts w:cs="Times New Roman"/>
          <w:b/>
          <w:bCs/>
          <w:szCs w:val="24"/>
          <w:lang w:val="ru-RU"/>
        </w:rPr>
        <w:t>6</w:t>
      </w:r>
      <w:r w:rsidRPr="002B7539">
        <w:rPr>
          <w:rFonts w:cs="Times New Roman"/>
          <w:b/>
          <w:bCs/>
          <w:szCs w:val="24"/>
          <w:lang w:val="ru-RU"/>
        </w:rPr>
        <w:t>. Процессы функционирования СУОТ</w:t>
      </w:r>
    </w:p>
    <w:p w14:paraId="45AEC1EB" w14:textId="77777777" w:rsidR="002B7539" w:rsidRPr="002B7539" w:rsidRDefault="002B7539" w:rsidP="002B7539">
      <w:pPr>
        <w:spacing w:after="0" w:line="276" w:lineRule="auto"/>
        <w:ind w:firstLine="284"/>
        <w:contextualSpacing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t>6.1. Основные процессы, обеспечивающие функционирование СУОТ в Организации, включают:</w:t>
      </w:r>
    </w:p>
    <w:p w14:paraId="4BE144C1" w14:textId="68BABA75" w:rsidR="002B7539" w:rsidRPr="002B7539" w:rsidRDefault="002B7539" w:rsidP="002B7539">
      <w:pPr>
        <w:pStyle w:val="a7"/>
        <w:numPr>
          <w:ilvl w:val="0"/>
          <w:numId w:val="2"/>
        </w:numPr>
        <w:spacing w:after="0" w:line="276" w:lineRule="auto"/>
        <w:ind w:left="0" w:firstLine="284"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t>Специальная оценка условий труда (СОУТ).</w:t>
      </w:r>
    </w:p>
    <w:p w14:paraId="1C22F3D3" w14:textId="71501103" w:rsidR="002B7539" w:rsidRPr="002B7539" w:rsidRDefault="002B7539" w:rsidP="002B7539">
      <w:pPr>
        <w:pStyle w:val="a7"/>
        <w:numPr>
          <w:ilvl w:val="0"/>
          <w:numId w:val="2"/>
        </w:numPr>
        <w:spacing w:after="0" w:line="276" w:lineRule="auto"/>
        <w:ind w:left="0" w:firstLine="284"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t>Обучение по охране труда и проверка знаний.</w:t>
      </w:r>
    </w:p>
    <w:p w14:paraId="7163239C" w14:textId="3021C25A" w:rsidR="002B7539" w:rsidRPr="002B7539" w:rsidRDefault="002B7539" w:rsidP="002B7539">
      <w:pPr>
        <w:pStyle w:val="a7"/>
        <w:numPr>
          <w:ilvl w:val="0"/>
          <w:numId w:val="2"/>
        </w:numPr>
        <w:spacing w:after="0" w:line="276" w:lineRule="auto"/>
        <w:ind w:left="0" w:firstLine="284"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t>Обеспечение средствами индивидуальной защиты (СИЗ).</w:t>
      </w:r>
    </w:p>
    <w:p w14:paraId="5C9468B6" w14:textId="52BE0482" w:rsidR="002B7539" w:rsidRPr="002B7539" w:rsidRDefault="002B7539" w:rsidP="002B7539">
      <w:pPr>
        <w:pStyle w:val="a7"/>
        <w:numPr>
          <w:ilvl w:val="0"/>
          <w:numId w:val="2"/>
        </w:numPr>
        <w:spacing w:after="0" w:line="276" w:lineRule="auto"/>
        <w:ind w:left="0" w:firstLine="284"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t>Организация медицинских осмотров.</w:t>
      </w:r>
    </w:p>
    <w:p w14:paraId="6E2EC9AF" w14:textId="0B36AC9F" w:rsidR="002B7539" w:rsidRPr="002B7539" w:rsidRDefault="002B7539" w:rsidP="002B7539">
      <w:pPr>
        <w:pStyle w:val="a7"/>
        <w:numPr>
          <w:ilvl w:val="0"/>
          <w:numId w:val="2"/>
        </w:numPr>
        <w:spacing w:after="0" w:line="276" w:lineRule="auto"/>
        <w:ind w:left="0" w:firstLine="284"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t>Расследование и учет несчастных случаев и микротравм.</w:t>
      </w:r>
    </w:p>
    <w:p w14:paraId="52277B3E" w14:textId="554293BB" w:rsidR="002B7539" w:rsidRPr="002B7539" w:rsidRDefault="002B7539" w:rsidP="002B7539">
      <w:pPr>
        <w:pStyle w:val="a7"/>
        <w:numPr>
          <w:ilvl w:val="0"/>
          <w:numId w:val="2"/>
        </w:numPr>
        <w:spacing w:after="0" w:line="276" w:lineRule="auto"/>
        <w:ind w:left="0" w:firstLine="284"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t>Подготовка к аварийным ситуациям и реагирование на них.</w:t>
      </w:r>
    </w:p>
    <w:p w14:paraId="7BEB68A5" w14:textId="1DB885CA" w:rsidR="002B7539" w:rsidRPr="002B7539" w:rsidRDefault="002B7539" w:rsidP="002B7539">
      <w:pPr>
        <w:pStyle w:val="a7"/>
        <w:numPr>
          <w:ilvl w:val="0"/>
          <w:numId w:val="2"/>
        </w:numPr>
        <w:spacing w:after="0" w:line="276" w:lineRule="auto"/>
        <w:ind w:left="0" w:firstLine="284"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t>Контроль за соблюдением требований охраны труда.</w:t>
      </w:r>
    </w:p>
    <w:p w14:paraId="111A860B" w14:textId="77777777" w:rsidR="002B7539" w:rsidRDefault="002B7539" w:rsidP="002B7539">
      <w:pPr>
        <w:spacing w:after="0" w:line="276" w:lineRule="auto"/>
        <w:ind w:firstLine="284"/>
        <w:contextualSpacing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t>6.2. Перечень процессов может быть уточнен и дополнен с учетом специфики деятельности Организации.</w:t>
      </w:r>
    </w:p>
    <w:p w14:paraId="7BD43470" w14:textId="77777777" w:rsidR="002B7539" w:rsidRPr="002B7539" w:rsidRDefault="002B7539" w:rsidP="002B7539">
      <w:pPr>
        <w:spacing w:after="0" w:line="276" w:lineRule="auto"/>
        <w:ind w:firstLine="284"/>
        <w:contextualSpacing/>
        <w:mirrorIndents/>
        <w:rPr>
          <w:rFonts w:cs="Times New Roman"/>
          <w:szCs w:val="24"/>
          <w:lang w:val="ru-RU"/>
        </w:rPr>
      </w:pPr>
    </w:p>
    <w:p w14:paraId="41951077" w14:textId="0EC7597A" w:rsidR="002B7539" w:rsidRPr="002B7539" w:rsidRDefault="002B7539" w:rsidP="007A68F7">
      <w:pPr>
        <w:spacing w:after="0" w:line="276" w:lineRule="auto"/>
        <w:ind w:firstLine="284"/>
        <w:contextualSpacing/>
        <w:mirrorIndents/>
        <w:jc w:val="center"/>
        <w:rPr>
          <w:rFonts w:cs="Times New Roman"/>
          <w:b/>
          <w:bCs/>
          <w:szCs w:val="24"/>
          <w:lang w:val="ru-RU"/>
        </w:rPr>
      </w:pPr>
      <w:r w:rsidRPr="002B7539">
        <w:rPr>
          <w:rFonts w:cs="Times New Roman"/>
          <w:b/>
          <w:bCs/>
          <w:szCs w:val="24"/>
          <w:lang w:val="ru-RU"/>
        </w:rPr>
        <w:t>7</w:t>
      </w:r>
      <w:r w:rsidRPr="002B7539">
        <w:rPr>
          <w:rFonts w:cs="Times New Roman"/>
          <w:b/>
          <w:bCs/>
          <w:szCs w:val="24"/>
          <w:lang w:val="ru-RU"/>
        </w:rPr>
        <w:t>. Оценка эффективности и улучшение СУОТ</w:t>
      </w:r>
    </w:p>
    <w:p w14:paraId="6A13928F" w14:textId="77777777" w:rsidR="002B7539" w:rsidRPr="002B7539" w:rsidRDefault="002B7539" w:rsidP="002B7539">
      <w:pPr>
        <w:spacing w:after="0" w:line="276" w:lineRule="auto"/>
        <w:ind w:firstLine="284"/>
        <w:contextualSpacing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t>7.1. Для оценки эффективности СУОТ проводятся:</w:t>
      </w:r>
    </w:p>
    <w:p w14:paraId="3C6E44B7" w14:textId="61C66C9E" w:rsidR="002B7539" w:rsidRPr="002B7539" w:rsidRDefault="002B7539" w:rsidP="002B7539">
      <w:pPr>
        <w:pStyle w:val="a7"/>
        <w:numPr>
          <w:ilvl w:val="0"/>
          <w:numId w:val="2"/>
        </w:numPr>
        <w:spacing w:after="0" w:line="276" w:lineRule="auto"/>
        <w:ind w:left="0" w:firstLine="284"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t>Плановые и внеплановые проверки состояния условий труда (административно-общественный контроль).</w:t>
      </w:r>
    </w:p>
    <w:p w14:paraId="6F029384" w14:textId="1D75F2C2" w:rsidR="002B7539" w:rsidRPr="002B7539" w:rsidRDefault="002B7539" w:rsidP="002B7539">
      <w:pPr>
        <w:pStyle w:val="a7"/>
        <w:numPr>
          <w:ilvl w:val="0"/>
          <w:numId w:val="2"/>
        </w:numPr>
        <w:spacing w:after="0" w:line="276" w:lineRule="auto"/>
        <w:ind w:left="0" w:firstLine="284"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t>Анализ достижения целей в области охраны труда.</w:t>
      </w:r>
    </w:p>
    <w:p w14:paraId="0EA56F1D" w14:textId="3139B472" w:rsidR="002B7539" w:rsidRPr="002B7539" w:rsidRDefault="002B7539" w:rsidP="002B7539">
      <w:pPr>
        <w:pStyle w:val="a7"/>
        <w:numPr>
          <w:ilvl w:val="0"/>
          <w:numId w:val="2"/>
        </w:numPr>
        <w:spacing w:after="0" w:line="276" w:lineRule="auto"/>
        <w:ind w:left="0" w:firstLine="284"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t>Анализ причин происшествий, микротравм и нарушений требований охраны труда.</w:t>
      </w:r>
    </w:p>
    <w:p w14:paraId="7BA462C1" w14:textId="77777777" w:rsidR="002B7539" w:rsidRPr="002B7539" w:rsidRDefault="002B7539" w:rsidP="002B7539">
      <w:pPr>
        <w:spacing w:after="0" w:line="276" w:lineRule="auto"/>
        <w:ind w:firstLine="284"/>
        <w:contextualSpacing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lastRenderedPageBreak/>
        <w:t>7.2. По результатам оценки определяются корректирующие и предупреждающие действия, которые вносятся в План мероприятий по охране труда.</w:t>
      </w:r>
    </w:p>
    <w:p w14:paraId="6C6D814B" w14:textId="77777777" w:rsidR="002B7539" w:rsidRDefault="002B7539" w:rsidP="002B7539">
      <w:pPr>
        <w:spacing w:after="0" w:line="276" w:lineRule="auto"/>
        <w:ind w:firstLine="284"/>
        <w:contextualSpacing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t>7.3. Руководитель Организации проводит анализ функционирования СУОТ не реже одного раза в год для оценки ее результативности и определения направлений постоянного улучшения.</w:t>
      </w:r>
    </w:p>
    <w:p w14:paraId="0DA0BBF6" w14:textId="77777777" w:rsidR="002B7539" w:rsidRPr="002B7539" w:rsidRDefault="002B7539" w:rsidP="002B7539">
      <w:pPr>
        <w:spacing w:after="0" w:line="276" w:lineRule="auto"/>
        <w:ind w:firstLine="284"/>
        <w:contextualSpacing/>
        <w:mirrorIndents/>
        <w:rPr>
          <w:rFonts w:cs="Times New Roman"/>
          <w:szCs w:val="24"/>
          <w:lang w:val="ru-RU"/>
        </w:rPr>
      </w:pPr>
    </w:p>
    <w:p w14:paraId="40060BC3" w14:textId="2F6196E6" w:rsidR="002B7539" w:rsidRPr="002B7539" w:rsidRDefault="002B7539" w:rsidP="007A68F7">
      <w:pPr>
        <w:spacing w:after="0" w:line="276" w:lineRule="auto"/>
        <w:ind w:firstLine="284"/>
        <w:contextualSpacing/>
        <w:mirrorIndents/>
        <w:jc w:val="center"/>
        <w:rPr>
          <w:rFonts w:cs="Times New Roman"/>
          <w:b/>
          <w:bCs/>
          <w:szCs w:val="24"/>
          <w:lang w:val="ru-RU"/>
        </w:rPr>
      </w:pPr>
      <w:r w:rsidRPr="002B7539">
        <w:rPr>
          <w:rFonts w:cs="Times New Roman"/>
          <w:b/>
          <w:bCs/>
          <w:szCs w:val="24"/>
          <w:lang w:val="ru-RU"/>
        </w:rPr>
        <w:t>8</w:t>
      </w:r>
      <w:r w:rsidRPr="002B7539">
        <w:rPr>
          <w:rFonts w:cs="Times New Roman"/>
          <w:b/>
          <w:bCs/>
          <w:szCs w:val="24"/>
          <w:lang w:val="ru-RU"/>
        </w:rPr>
        <w:t>. Заключительные положения</w:t>
      </w:r>
    </w:p>
    <w:p w14:paraId="42FE18DF" w14:textId="77777777" w:rsidR="002B7539" w:rsidRPr="002B7539" w:rsidRDefault="002B7539" w:rsidP="002B7539">
      <w:pPr>
        <w:spacing w:after="0" w:line="276" w:lineRule="auto"/>
        <w:ind w:firstLine="284"/>
        <w:contextualSpacing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t>8.1. Настоящее Положение является обязательным для исполнения всеми работниками Организации.</w:t>
      </w:r>
    </w:p>
    <w:p w14:paraId="290D0578" w14:textId="77777777" w:rsidR="002B7539" w:rsidRPr="002B7539" w:rsidRDefault="002B7539" w:rsidP="002B7539">
      <w:pPr>
        <w:spacing w:after="0" w:line="276" w:lineRule="auto"/>
        <w:ind w:firstLine="284"/>
        <w:contextualSpacing/>
        <w:mirrorIndents/>
        <w:rPr>
          <w:rFonts w:cs="Times New Roman"/>
          <w:szCs w:val="24"/>
          <w:lang w:val="ru-RU"/>
        </w:rPr>
      </w:pPr>
      <w:r w:rsidRPr="002B7539">
        <w:rPr>
          <w:rFonts w:cs="Times New Roman"/>
          <w:szCs w:val="24"/>
          <w:lang w:val="ru-RU"/>
        </w:rPr>
        <w:t>8.2. Положение вступает в силу с даты его утверждения и подлежит пересмотру при изменении законодательства или структуры Организации, но не реже одного раза в 3 года.</w:t>
      </w:r>
    </w:p>
    <w:sectPr w:rsidR="002B7539" w:rsidRPr="002B75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470B9"/>
    <w:multiLevelType w:val="hybridMultilevel"/>
    <w:tmpl w:val="7140FD3A"/>
    <w:lvl w:ilvl="0" w:tplc="ABE611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70F7D"/>
    <w:multiLevelType w:val="hybridMultilevel"/>
    <w:tmpl w:val="9FF616AA"/>
    <w:lvl w:ilvl="0" w:tplc="ABE611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C6C99"/>
    <w:multiLevelType w:val="hybridMultilevel"/>
    <w:tmpl w:val="F6F01D74"/>
    <w:lvl w:ilvl="0" w:tplc="ABE611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76B3F"/>
    <w:multiLevelType w:val="hybridMultilevel"/>
    <w:tmpl w:val="88964F08"/>
    <w:lvl w:ilvl="0" w:tplc="ABE611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96070"/>
    <w:multiLevelType w:val="hybridMultilevel"/>
    <w:tmpl w:val="0D749E8A"/>
    <w:lvl w:ilvl="0" w:tplc="ABE611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B1DF3"/>
    <w:multiLevelType w:val="hybridMultilevel"/>
    <w:tmpl w:val="442E2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0617E"/>
    <w:multiLevelType w:val="hybridMultilevel"/>
    <w:tmpl w:val="D9008F8E"/>
    <w:lvl w:ilvl="0" w:tplc="ABE611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71633"/>
    <w:multiLevelType w:val="hybridMultilevel"/>
    <w:tmpl w:val="9B8A8D54"/>
    <w:lvl w:ilvl="0" w:tplc="ABE611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D2455"/>
    <w:multiLevelType w:val="hybridMultilevel"/>
    <w:tmpl w:val="27D0A388"/>
    <w:lvl w:ilvl="0" w:tplc="ABE611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135470">
    <w:abstractNumId w:val="5"/>
  </w:num>
  <w:num w:numId="2" w16cid:durableId="1784182036">
    <w:abstractNumId w:val="3"/>
  </w:num>
  <w:num w:numId="3" w16cid:durableId="407927614">
    <w:abstractNumId w:val="4"/>
  </w:num>
  <w:num w:numId="4" w16cid:durableId="1247230024">
    <w:abstractNumId w:val="8"/>
  </w:num>
  <w:num w:numId="5" w16cid:durableId="185797593">
    <w:abstractNumId w:val="2"/>
  </w:num>
  <w:num w:numId="6" w16cid:durableId="470945761">
    <w:abstractNumId w:val="7"/>
  </w:num>
  <w:num w:numId="7" w16cid:durableId="1992755020">
    <w:abstractNumId w:val="1"/>
  </w:num>
  <w:num w:numId="8" w16cid:durableId="911817848">
    <w:abstractNumId w:val="0"/>
  </w:num>
  <w:num w:numId="9" w16cid:durableId="15769340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F44"/>
    <w:rsid w:val="001F5FF4"/>
    <w:rsid w:val="002B7539"/>
    <w:rsid w:val="005F61CF"/>
    <w:rsid w:val="00677F22"/>
    <w:rsid w:val="006B4138"/>
    <w:rsid w:val="00726E32"/>
    <w:rsid w:val="00782F44"/>
    <w:rsid w:val="007A68F7"/>
    <w:rsid w:val="00A1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D368D"/>
  <w15:chartTrackingRefBased/>
  <w15:docId w15:val="{4DA95584-7DB2-4259-A613-B4223A0B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1CF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82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F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F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F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F4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F4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F4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F4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F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2F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2F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2F44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82F44"/>
    <w:rPr>
      <w:rFonts w:eastAsiaTheme="majorEastAsia" w:cstheme="majorBidi"/>
      <w:color w:val="2F5496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782F44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782F44"/>
    <w:rPr>
      <w:rFonts w:eastAsiaTheme="majorEastAsia" w:cstheme="majorBidi"/>
      <w:color w:val="595959" w:themeColor="text1" w:themeTint="A6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82F44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82F44"/>
    <w:rPr>
      <w:rFonts w:eastAsiaTheme="majorEastAsia" w:cstheme="majorBidi"/>
      <w:color w:val="272727" w:themeColor="text1" w:themeTint="D8"/>
      <w:sz w:val="24"/>
    </w:rPr>
  </w:style>
  <w:style w:type="paragraph" w:styleId="a3">
    <w:name w:val="Title"/>
    <w:basedOn w:val="a"/>
    <w:next w:val="a"/>
    <w:link w:val="a4"/>
    <w:uiPriority w:val="10"/>
    <w:qFormat/>
    <w:rsid w:val="00782F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2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2F4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2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2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2F44"/>
    <w:rPr>
      <w:rFonts w:ascii="Times New Roman" w:hAnsi="Times New Roman"/>
      <w:i/>
      <w:iCs/>
      <w:color w:val="404040" w:themeColor="text1" w:themeTint="BF"/>
      <w:sz w:val="24"/>
    </w:rPr>
  </w:style>
  <w:style w:type="paragraph" w:styleId="a7">
    <w:name w:val="List Paragraph"/>
    <w:basedOn w:val="a"/>
    <w:uiPriority w:val="34"/>
    <w:qFormat/>
    <w:rsid w:val="00782F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2F4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2F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2F44"/>
    <w:rPr>
      <w:rFonts w:ascii="Times New Roman" w:hAnsi="Times New Roman"/>
      <w:i/>
      <w:iCs/>
      <w:color w:val="2F5496" w:themeColor="accent1" w:themeShade="BF"/>
      <w:sz w:val="24"/>
    </w:rPr>
  </w:style>
  <w:style w:type="character" w:styleId="ab">
    <w:name w:val="Intense Reference"/>
    <w:basedOn w:val="a0"/>
    <w:uiPriority w:val="32"/>
    <w:qFormat/>
    <w:rsid w:val="00782F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denis</dc:creator>
  <cp:keywords/>
  <dc:description/>
  <cp:lastModifiedBy>D denis</cp:lastModifiedBy>
  <cp:revision>3</cp:revision>
  <dcterms:created xsi:type="dcterms:W3CDTF">2025-10-17T15:13:00Z</dcterms:created>
  <dcterms:modified xsi:type="dcterms:W3CDTF">2025-10-17T15:27:00Z</dcterms:modified>
</cp:coreProperties>
</file>